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59719" w14:textId="20714838" w:rsidR="003B3ED5" w:rsidRPr="007D50C5" w:rsidRDefault="003B3ED5" w:rsidP="003B3E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D50C5">
        <w:rPr>
          <w:rFonts w:ascii="Times New Roman" w:hAnsi="Times New Roman"/>
          <w:b/>
          <w:sz w:val="28"/>
          <w:szCs w:val="28"/>
        </w:rPr>
        <w:t>ОРІЄНТОВНЕ КАЛЕНДАРНЕ ПЛАНУВАННЯ З УКРАЇНСЬКОЇ МОВИ ДЛЯ 9 КЛАСУ</w:t>
      </w:r>
    </w:p>
    <w:p w14:paraId="361294AA" w14:textId="77777777" w:rsidR="003B3ED5" w:rsidRPr="007D50C5" w:rsidRDefault="003B3ED5" w:rsidP="003B3ED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D50C5">
        <w:rPr>
          <w:rFonts w:ascii="Times New Roman" w:hAnsi="Times New Roman"/>
          <w:sz w:val="28"/>
          <w:szCs w:val="28"/>
        </w:rPr>
        <w:t xml:space="preserve">(За модельною навчальною програмою «Українська мова. 7-9 класи» для закладів загальної середньої освіти </w:t>
      </w:r>
    </w:p>
    <w:p w14:paraId="01DE1DE5" w14:textId="77777777" w:rsidR="003B3ED5" w:rsidRPr="007D50C5" w:rsidRDefault="003B3ED5" w:rsidP="003B3ED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D50C5">
        <w:rPr>
          <w:rFonts w:ascii="Times New Roman" w:hAnsi="Times New Roman"/>
          <w:sz w:val="28"/>
          <w:szCs w:val="28"/>
        </w:rPr>
        <w:t xml:space="preserve">авторства Ніни Голуб та Олени </w:t>
      </w:r>
      <w:proofErr w:type="spellStart"/>
      <w:r w:rsidRPr="007D50C5">
        <w:rPr>
          <w:rFonts w:ascii="Times New Roman" w:hAnsi="Times New Roman"/>
          <w:sz w:val="28"/>
          <w:szCs w:val="28"/>
        </w:rPr>
        <w:t>Горошкіної</w:t>
      </w:r>
      <w:proofErr w:type="spellEnd"/>
      <w:r w:rsidRPr="007D50C5">
        <w:rPr>
          <w:rFonts w:ascii="Times New Roman" w:hAnsi="Times New Roman"/>
          <w:sz w:val="28"/>
          <w:szCs w:val="28"/>
        </w:rPr>
        <w:t>)</w:t>
      </w:r>
    </w:p>
    <w:p w14:paraId="412D8F64" w14:textId="77777777" w:rsidR="003B3ED5" w:rsidRPr="007D50C5" w:rsidRDefault="003B3ED5" w:rsidP="003B3ED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D50C5">
        <w:rPr>
          <w:rFonts w:ascii="Times New Roman" w:hAnsi="Times New Roman"/>
          <w:sz w:val="28"/>
          <w:szCs w:val="28"/>
        </w:rPr>
        <w:t>Учитель має право змінити послідовність вивчення тем і кількість годин для вивчення кожної теми.</w:t>
      </w:r>
    </w:p>
    <w:p w14:paraId="0BE2C7D3" w14:textId="77777777" w:rsidR="003B3ED5" w:rsidRPr="007D50C5" w:rsidRDefault="003B3ED5" w:rsidP="003B3ED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D50C5">
        <w:rPr>
          <w:rFonts w:ascii="Times New Roman" w:hAnsi="Times New Roman"/>
          <w:sz w:val="28"/>
          <w:szCs w:val="28"/>
        </w:rPr>
        <w:t xml:space="preserve">Перша тема – з </w:t>
      </w:r>
      <w:proofErr w:type="spellStart"/>
      <w:r w:rsidRPr="007D50C5">
        <w:rPr>
          <w:rFonts w:ascii="Times New Roman" w:hAnsi="Times New Roman"/>
          <w:sz w:val="28"/>
          <w:szCs w:val="28"/>
        </w:rPr>
        <w:t>мовної</w:t>
      </w:r>
      <w:proofErr w:type="spellEnd"/>
      <w:r w:rsidRPr="007D50C5">
        <w:rPr>
          <w:rFonts w:ascii="Times New Roman" w:hAnsi="Times New Roman"/>
          <w:sz w:val="28"/>
          <w:szCs w:val="28"/>
        </w:rPr>
        <w:t xml:space="preserve"> чи мовленнєвої змістової лінії, друга (курсивом) – із соціокультурної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850"/>
        <w:gridCol w:w="7072"/>
        <w:gridCol w:w="1430"/>
        <w:gridCol w:w="1866"/>
      </w:tblGrid>
      <w:tr w:rsidR="003B3ED5" w:rsidRPr="007D50C5" w14:paraId="1AE739E3" w14:textId="77777777" w:rsidTr="00456FD6">
        <w:tc>
          <w:tcPr>
            <w:tcW w:w="3568" w:type="dxa"/>
            <w:shd w:val="clear" w:color="auto" w:fill="auto"/>
          </w:tcPr>
          <w:p w14:paraId="1618A1A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Зміст за програмою</w:t>
            </w:r>
          </w:p>
        </w:tc>
        <w:tc>
          <w:tcPr>
            <w:tcW w:w="850" w:type="dxa"/>
            <w:shd w:val="clear" w:color="auto" w:fill="auto"/>
          </w:tcPr>
          <w:p w14:paraId="49FD44E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№ уроку</w:t>
            </w:r>
          </w:p>
        </w:tc>
        <w:tc>
          <w:tcPr>
            <w:tcW w:w="7072" w:type="dxa"/>
            <w:shd w:val="clear" w:color="auto" w:fill="auto"/>
          </w:tcPr>
          <w:p w14:paraId="14491A3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уроку</w:t>
            </w:r>
          </w:p>
          <w:p w14:paraId="537FE169" w14:textId="67EE7AB9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(1 – </w:t>
            </w:r>
            <w:proofErr w:type="spellStart"/>
            <w:r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>мовна</w:t>
            </w:r>
            <w:proofErr w:type="spellEnd"/>
            <w:r w:rsidR="00B35C5E"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r w:rsidR="00B35C5E"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D50C5">
              <w:rPr>
                <w:rFonts w:ascii="Times New Roman" w:hAnsi="Times New Roman"/>
                <w:i/>
                <w:iCs/>
                <w:sz w:val="24"/>
                <w:szCs w:val="24"/>
              </w:rPr>
              <w:t>мовленнєва; 2 – соціокультурна)</w:t>
            </w:r>
          </w:p>
        </w:tc>
        <w:tc>
          <w:tcPr>
            <w:tcW w:w="1430" w:type="dxa"/>
            <w:shd w:val="clear" w:color="auto" w:fill="auto"/>
          </w:tcPr>
          <w:p w14:paraId="6BF757C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66" w:type="dxa"/>
            <w:shd w:val="clear" w:color="auto" w:fill="auto"/>
          </w:tcPr>
          <w:p w14:paraId="0AEF56F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Примітка</w:t>
            </w:r>
          </w:p>
        </w:tc>
      </w:tr>
      <w:tr w:rsidR="003B3ED5" w:rsidRPr="007D50C5" w14:paraId="49E51DD4" w14:textId="77777777" w:rsidTr="00456FD6">
        <w:tc>
          <w:tcPr>
            <w:tcW w:w="14786" w:type="dxa"/>
            <w:gridSpan w:val="5"/>
            <w:shd w:val="clear" w:color="auto" w:fill="auto"/>
          </w:tcPr>
          <w:p w14:paraId="33A4873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МОВНА ЗМІСТОВА ЛІНІЯ</w:t>
            </w:r>
          </w:p>
        </w:tc>
      </w:tr>
      <w:tr w:rsidR="003B3ED5" w:rsidRPr="007D50C5" w14:paraId="69C49B7A" w14:textId="77777777" w:rsidTr="00456FD6">
        <w:tc>
          <w:tcPr>
            <w:tcW w:w="14786" w:type="dxa"/>
            <w:gridSpan w:val="5"/>
            <w:shd w:val="clear" w:color="auto" w:fill="auto"/>
          </w:tcPr>
          <w:p w14:paraId="75B632B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І чверть</w:t>
            </w:r>
            <w:r w:rsidRPr="007D50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(24 год)</w:t>
            </w:r>
          </w:p>
        </w:tc>
      </w:tr>
      <w:tr w:rsidR="003B3ED5" w:rsidRPr="007D50C5" w14:paraId="1BDC9513" w14:textId="77777777" w:rsidTr="00456FD6">
        <w:tc>
          <w:tcPr>
            <w:tcW w:w="3568" w:type="dxa"/>
            <w:shd w:val="clear" w:color="auto" w:fill="auto"/>
          </w:tcPr>
          <w:p w14:paraId="620567B7" w14:textId="2889CE32" w:rsidR="00AF4CE9" w:rsidRPr="007D50C5" w:rsidRDefault="00AF4CE9" w:rsidP="00AF4CE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ВСТУП 1 год.</w:t>
            </w:r>
          </w:p>
          <w:p w14:paraId="0468B4FF" w14:textId="77777777" w:rsidR="00AF4CE9" w:rsidRPr="007D50C5" w:rsidRDefault="00AF4CE9" w:rsidP="00AF4CE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Українська мова і виклики сьогодення</w:t>
            </w:r>
          </w:p>
          <w:p w14:paraId="3FF44220" w14:textId="77777777" w:rsidR="00AF4CE9" w:rsidRPr="007D50C5" w:rsidRDefault="00AF4CE9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Суть поняття «виклик».</w:t>
            </w:r>
          </w:p>
          <w:p w14:paraId="189994E7" w14:textId="77777777" w:rsidR="00AF4CE9" w:rsidRPr="007D50C5" w:rsidRDefault="00AF4CE9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Ставлення до мови в українському суспільстві.</w:t>
            </w:r>
          </w:p>
          <w:p w14:paraId="56F21C23" w14:textId="77777777" w:rsidR="00AF4CE9" w:rsidRPr="007D50C5" w:rsidRDefault="00AF4CE9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Практика </w:t>
            </w:r>
            <w:proofErr w:type="spellStart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мовокористування</w:t>
            </w:r>
            <w:proofErr w:type="spellEnd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 українців.</w:t>
            </w:r>
          </w:p>
          <w:p w14:paraId="212E49BA" w14:textId="03915138" w:rsidR="00AF4CE9" w:rsidRPr="007D50C5" w:rsidRDefault="00AF4CE9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Запозичення іншомовних елементів.</w:t>
            </w:r>
          </w:p>
          <w:p w14:paraId="5355E476" w14:textId="07CF2457" w:rsidR="003B3ED5" w:rsidRPr="007D50C5" w:rsidRDefault="00AF4CE9" w:rsidP="00AF4CE9">
            <w:pPr>
              <w:ind w:firstLine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Бар’єри розвитку мови</w:t>
            </w:r>
          </w:p>
        </w:tc>
        <w:tc>
          <w:tcPr>
            <w:tcW w:w="850" w:type="dxa"/>
            <w:shd w:val="clear" w:color="auto" w:fill="auto"/>
          </w:tcPr>
          <w:p w14:paraId="212A6A45" w14:textId="50A75A5F" w:rsidR="003B3ED5" w:rsidRPr="007D50C5" w:rsidRDefault="000F0DDF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7072" w:type="dxa"/>
            <w:shd w:val="clear" w:color="auto" w:fill="auto"/>
          </w:tcPr>
          <w:p w14:paraId="7BA575F0" w14:textId="44E956D9" w:rsidR="00B35C5E" w:rsidRPr="007D50C5" w:rsidRDefault="00B35C5E" w:rsidP="00AF4CE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Вступ (1 год)</w:t>
            </w:r>
          </w:p>
          <w:p w14:paraId="393A1055" w14:textId="1547B989" w:rsidR="00AF4CE9" w:rsidRPr="007D50C5" w:rsidRDefault="00AF4CE9" w:rsidP="00AF4CE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Українська мова і виклики сьогодення</w:t>
            </w:r>
            <w:r w:rsidR="00A12546" w:rsidRPr="007D50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9227FC" w14:textId="5D849695" w:rsidR="003B3ED5" w:rsidRPr="007D50C5" w:rsidRDefault="007A56ED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Мова – найвища національна цінність.</w:t>
            </w:r>
          </w:p>
          <w:p w14:paraId="5814D6F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3288D66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696A24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27F1236A" w14:textId="77777777" w:rsidTr="00456FD6">
        <w:tc>
          <w:tcPr>
            <w:tcW w:w="14786" w:type="dxa"/>
            <w:gridSpan w:val="5"/>
            <w:shd w:val="clear" w:color="auto" w:fill="auto"/>
          </w:tcPr>
          <w:p w14:paraId="784FC979" w14:textId="54D27B5D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СИНТАКСИС</w:t>
            </w:r>
            <w:r w:rsidR="00936B6F"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год)</w:t>
            </w:r>
          </w:p>
        </w:tc>
      </w:tr>
      <w:tr w:rsidR="003B3ED5" w:rsidRPr="007D50C5" w14:paraId="36EEC267" w14:textId="77777777" w:rsidTr="00456FD6">
        <w:tc>
          <w:tcPr>
            <w:tcW w:w="14786" w:type="dxa"/>
            <w:gridSpan w:val="5"/>
            <w:shd w:val="clear" w:color="auto" w:fill="auto"/>
          </w:tcPr>
          <w:p w14:paraId="68E8681B" w14:textId="1CF53493" w:rsidR="003B3ED5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Пряма і непряма мова</w:t>
            </w:r>
          </w:p>
        </w:tc>
      </w:tr>
      <w:tr w:rsidR="007D50C5" w:rsidRPr="007D50C5" w14:paraId="7257EB1A" w14:textId="77777777" w:rsidTr="007D50C5">
        <w:trPr>
          <w:trHeight w:val="1408"/>
        </w:trPr>
        <w:tc>
          <w:tcPr>
            <w:tcW w:w="3568" w:type="dxa"/>
            <w:vMerge w:val="restart"/>
            <w:shd w:val="clear" w:color="auto" w:fill="auto"/>
          </w:tcPr>
          <w:p w14:paraId="3E3F344F" w14:textId="3284FF0B" w:rsidR="007D50C5" w:rsidRPr="007D50C5" w:rsidRDefault="007D50C5" w:rsidP="00AF4CE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Пряма і непряма мова.</w:t>
            </w:r>
          </w:p>
          <w:p w14:paraId="19C683FB" w14:textId="77777777" w:rsidR="007D50C5" w:rsidRPr="007D50C5" w:rsidRDefault="007D50C5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Повторення вивченого в 5 класі.</w:t>
            </w:r>
          </w:p>
          <w:p w14:paraId="6FC20062" w14:textId="77777777" w:rsidR="007D50C5" w:rsidRPr="007D50C5" w:rsidRDefault="007D50C5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Заміна прямої мови непрямою.</w:t>
            </w:r>
          </w:p>
          <w:p w14:paraId="0095A565" w14:textId="77777777" w:rsidR="007D50C5" w:rsidRPr="007D50C5" w:rsidRDefault="007D50C5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Цитата як спосіб передавання чужої мови. </w:t>
            </w:r>
          </w:p>
          <w:p w14:paraId="07F6B57D" w14:textId="77777777" w:rsidR="007D50C5" w:rsidRPr="007D50C5" w:rsidRDefault="007D50C5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Діалог. </w:t>
            </w:r>
          </w:p>
          <w:p w14:paraId="1E9D2CD1" w14:textId="77777777" w:rsidR="007D50C5" w:rsidRPr="007D50C5" w:rsidRDefault="007D50C5" w:rsidP="00AF4CE9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Розділові знаки при прямій мові й діалозі (повторення й </w:t>
            </w: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поглиблення вивченого).</w:t>
            </w:r>
          </w:p>
          <w:p w14:paraId="59E51802" w14:textId="1BCCCDD1" w:rsidR="007D50C5" w:rsidRPr="007D50C5" w:rsidRDefault="007D50C5" w:rsidP="00456FD6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4D6F1E6" w14:textId="6673873B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72" w:type="dxa"/>
            <w:shd w:val="clear" w:color="auto" w:fill="auto"/>
          </w:tcPr>
          <w:p w14:paraId="36B72486" w14:textId="77777777" w:rsidR="007D50C5" w:rsidRPr="007D50C5" w:rsidRDefault="007D50C5" w:rsidP="007A56E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Пряма і непряма  мова: повторення вивченого в 5 класі.</w:t>
            </w:r>
          </w:p>
          <w:p w14:paraId="0B001184" w14:textId="443D2BEE" w:rsidR="007D50C5" w:rsidRPr="007D50C5" w:rsidRDefault="007D50C5" w:rsidP="007A56ED">
            <w:pPr>
              <w:ind w:firstLine="0"/>
              <w:jc w:val="left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color w:val="0070C0"/>
                <w:sz w:val="24"/>
                <w:szCs w:val="24"/>
              </w:rPr>
              <w:t>Сила віри.</w:t>
            </w:r>
          </w:p>
        </w:tc>
        <w:tc>
          <w:tcPr>
            <w:tcW w:w="1430" w:type="dxa"/>
            <w:shd w:val="clear" w:color="auto" w:fill="auto"/>
          </w:tcPr>
          <w:p w14:paraId="1CACB0C0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8056748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C5" w:rsidRPr="007D50C5" w14:paraId="1E66E6C5" w14:textId="77777777" w:rsidTr="00456FD6">
        <w:trPr>
          <w:trHeight w:val="710"/>
        </w:trPr>
        <w:tc>
          <w:tcPr>
            <w:tcW w:w="3568" w:type="dxa"/>
            <w:vMerge/>
            <w:shd w:val="clear" w:color="auto" w:fill="auto"/>
          </w:tcPr>
          <w:p w14:paraId="31E33C42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58B7488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2" w:type="dxa"/>
            <w:shd w:val="clear" w:color="auto" w:fill="auto"/>
          </w:tcPr>
          <w:p w14:paraId="648AE360" w14:textId="7254DD7C" w:rsidR="007D50C5" w:rsidRPr="007D50C5" w:rsidRDefault="007D50C5" w:rsidP="004B778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Непряма мова Заміна прямої мови непрямою</w:t>
            </w: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14:paraId="3CC1D662" w14:textId="2681E911" w:rsidR="007D50C5" w:rsidRPr="007D50C5" w:rsidRDefault="007D50C5" w:rsidP="004B778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Наповнюй кожний день цікавим змістом</w:t>
            </w:r>
          </w:p>
          <w:p w14:paraId="36F4962D" w14:textId="116DA3B0" w:rsidR="007D50C5" w:rsidRPr="007D50C5" w:rsidRDefault="007D50C5" w:rsidP="00456FD6">
            <w:pPr>
              <w:ind w:firstLine="0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6031FAD7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870E750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C5" w:rsidRPr="007D50C5" w14:paraId="50FA75F8" w14:textId="77777777" w:rsidTr="00456FD6">
        <w:trPr>
          <w:trHeight w:val="710"/>
        </w:trPr>
        <w:tc>
          <w:tcPr>
            <w:tcW w:w="3568" w:type="dxa"/>
            <w:vMerge/>
            <w:shd w:val="clear" w:color="auto" w:fill="auto"/>
          </w:tcPr>
          <w:p w14:paraId="6CAFCD09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F59B853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2" w:type="dxa"/>
            <w:shd w:val="clear" w:color="auto" w:fill="auto"/>
          </w:tcPr>
          <w:p w14:paraId="31141510" w14:textId="77777777" w:rsidR="007D50C5" w:rsidRPr="007D50C5" w:rsidRDefault="007D50C5" w:rsidP="006E747A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Цитата як спосіб передавання чужої мови. </w:t>
            </w:r>
          </w:p>
          <w:p w14:paraId="729B5CFA" w14:textId="6F69B54E" w:rsidR="007D50C5" w:rsidRPr="007D50C5" w:rsidRDefault="007D50C5" w:rsidP="006E747A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Світ про Україну.</w:t>
            </w:r>
          </w:p>
        </w:tc>
        <w:tc>
          <w:tcPr>
            <w:tcW w:w="1430" w:type="dxa"/>
            <w:shd w:val="clear" w:color="auto" w:fill="auto"/>
          </w:tcPr>
          <w:p w14:paraId="4D4AD71C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B2B236A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C5" w:rsidRPr="007D50C5" w14:paraId="3F13E158" w14:textId="77777777" w:rsidTr="00BD23E1">
        <w:trPr>
          <w:trHeight w:val="1804"/>
        </w:trPr>
        <w:tc>
          <w:tcPr>
            <w:tcW w:w="3568" w:type="dxa"/>
            <w:vMerge/>
            <w:shd w:val="clear" w:color="auto" w:fill="auto"/>
          </w:tcPr>
          <w:p w14:paraId="338C8A7B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0181A43" w14:textId="77777777" w:rsidR="007D50C5" w:rsidRDefault="007D50C5" w:rsidP="007D50C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1A94CED" w14:textId="4A0C4F5B" w:rsidR="007D50C5" w:rsidRPr="007D50C5" w:rsidRDefault="007D50C5" w:rsidP="007D50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14:paraId="39570893" w14:textId="455D57D6" w:rsidR="007D50C5" w:rsidRPr="007D50C5" w:rsidRDefault="007D50C5" w:rsidP="006E747A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Діалог. Розділові знаки при прямій мові й діалозі (повторення й поглиблення вивченого).</w:t>
            </w:r>
          </w:p>
          <w:p w14:paraId="28FF992A" w14:textId="3F50B921" w:rsidR="007D50C5" w:rsidRPr="007D50C5" w:rsidRDefault="007D50C5" w:rsidP="006E747A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Де душі затишно.</w:t>
            </w:r>
          </w:p>
          <w:p w14:paraId="46F8FB6F" w14:textId="2F4BAF13" w:rsidR="007D50C5" w:rsidRPr="007D50C5" w:rsidRDefault="007D50C5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58D2BB46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7674020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C5" w:rsidRPr="007D50C5" w14:paraId="06DF7B4C" w14:textId="77777777" w:rsidTr="00456FD6">
        <w:trPr>
          <w:trHeight w:val="710"/>
        </w:trPr>
        <w:tc>
          <w:tcPr>
            <w:tcW w:w="3568" w:type="dxa"/>
            <w:shd w:val="clear" w:color="auto" w:fill="auto"/>
          </w:tcPr>
          <w:p w14:paraId="1C2AD030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18D31" w14:textId="5784F619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2" w:type="dxa"/>
            <w:shd w:val="clear" w:color="auto" w:fill="auto"/>
          </w:tcPr>
          <w:p w14:paraId="7E3284E8" w14:textId="5470D7BF" w:rsidR="007D50C5" w:rsidRPr="007D50C5" w:rsidRDefault="0092614C" w:rsidP="007D50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та поглиблення</w:t>
            </w:r>
            <w:r w:rsidR="007D50C5" w:rsidRPr="007D50C5">
              <w:rPr>
                <w:rFonts w:ascii="Times New Roman" w:hAnsi="Times New Roman"/>
                <w:sz w:val="24"/>
                <w:szCs w:val="24"/>
              </w:rPr>
              <w:t xml:space="preserve"> вивченого з теми «Пряма й непряма мова».</w:t>
            </w:r>
          </w:p>
          <w:p w14:paraId="52125CC7" w14:textId="7321B5DC" w:rsidR="007D50C5" w:rsidRPr="007D50C5" w:rsidRDefault="007D50C5" w:rsidP="007D50C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color w:val="0070C0"/>
                <w:sz w:val="24"/>
                <w:szCs w:val="24"/>
              </w:rPr>
              <w:t>Бути собою</w:t>
            </w:r>
          </w:p>
        </w:tc>
        <w:tc>
          <w:tcPr>
            <w:tcW w:w="1430" w:type="dxa"/>
            <w:shd w:val="clear" w:color="auto" w:fill="auto"/>
          </w:tcPr>
          <w:p w14:paraId="257E1F2D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27ED5DD" w14:textId="77777777" w:rsidR="007D50C5" w:rsidRPr="007D50C5" w:rsidRDefault="007D50C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1C8573ED" w14:textId="77777777" w:rsidTr="00456FD6">
        <w:tc>
          <w:tcPr>
            <w:tcW w:w="14786" w:type="dxa"/>
            <w:gridSpan w:val="5"/>
            <w:shd w:val="clear" w:color="auto" w:fill="auto"/>
          </w:tcPr>
          <w:p w14:paraId="64E34F7F" w14:textId="0FB86C43" w:rsidR="00936B6F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СКЛАДНЕ РЕЧЕННЯ</w:t>
            </w:r>
            <w:r w:rsidR="00936B6F"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 год</w:t>
            </w:r>
          </w:p>
          <w:p w14:paraId="78B8BF03" w14:textId="3E40FB3B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Складносурядні речення</w:t>
            </w:r>
            <w:r w:rsidR="00456FD6"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6284D25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3B3ED5" w:rsidRPr="007D50C5" w14:paraId="00D9D2BC" w14:textId="77777777" w:rsidTr="00456FD6">
        <w:trPr>
          <w:trHeight w:val="703"/>
        </w:trPr>
        <w:tc>
          <w:tcPr>
            <w:tcW w:w="3568" w:type="dxa"/>
            <w:vMerge w:val="restart"/>
            <w:shd w:val="clear" w:color="auto" w:fill="auto"/>
          </w:tcPr>
          <w:p w14:paraId="11A7174C" w14:textId="77777777" w:rsidR="003B3ED5" w:rsidRPr="007D50C5" w:rsidRDefault="003B3ED5" w:rsidP="00456FD6">
            <w:pPr>
              <w:ind w:firstLine="284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bookmarkStart w:id="0" w:name="_Hlk92822121"/>
          </w:p>
        </w:tc>
        <w:tc>
          <w:tcPr>
            <w:tcW w:w="850" w:type="dxa"/>
            <w:shd w:val="clear" w:color="auto" w:fill="auto"/>
          </w:tcPr>
          <w:p w14:paraId="52356A71" w14:textId="42E70557" w:rsidR="003B3ED5" w:rsidRPr="007D50C5" w:rsidRDefault="003B3ED5" w:rsidP="00B35C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8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7072" w:type="dxa"/>
            <w:shd w:val="clear" w:color="auto" w:fill="auto"/>
          </w:tcPr>
          <w:p w14:paraId="5FD714F1" w14:textId="77777777" w:rsidR="003B3ED5" w:rsidRPr="007D50C5" w:rsidRDefault="00262703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Складні речення без сполучників, із сполучниковим (сурядним і підрядним) зв’язком</w:t>
            </w:r>
          </w:p>
          <w:p w14:paraId="6653A0A2" w14:textId="3CD8DCC0" w:rsidR="007A56ED" w:rsidRPr="007D50C5" w:rsidRDefault="0092614C" w:rsidP="00456FD6">
            <w:pPr>
              <w:ind w:firstLine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8. </w:t>
            </w:r>
            <w:r w:rsidR="007A56ED"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Цінність доброго слова</w:t>
            </w:r>
          </w:p>
          <w:p w14:paraId="73612D4C" w14:textId="692B8DB1" w:rsidR="007E2831" w:rsidRPr="007D50C5" w:rsidRDefault="0092614C" w:rsidP="00456FD6">
            <w:pPr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9. </w:t>
            </w:r>
            <w:r w:rsidR="007E2831"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Вивчаємо проблему, а не уникаємо її</w:t>
            </w:r>
          </w:p>
        </w:tc>
        <w:tc>
          <w:tcPr>
            <w:tcW w:w="1430" w:type="dxa"/>
            <w:shd w:val="clear" w:color="auto" w:fill="auto"/>
          </w:tcPr>
          <w:p w14:paraId="7213B15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8877D2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14C" w:rsidRPr="007D50C5" w14:paraId="649973FF" w14:textId="77777777" w:rsidTr="00456FD6">
        <w:trPr>
          <w:trHeight w:val="703"/>
        </w:trPr>
        <w:tc>
          <w:tcPr>
            <w:tcW w:w="3568" w:type="dxa"/>
            <w:vMerge/>
            <w:shd w:val="clear" w:color="auto" w:fill="auto"/>
          </w:tcPr>
          <w:p w14:paraId="6E480E27" w14:textId="77777777" w:rsidR="0092614C" w:rsidRPr="007D50C5" w:rsidRDefault="0092614C" w:rsidP="00456FD6">
            <w:pPr>
              <w:ind w:firstLine="284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D53CD83" w14:textId="42692863" w:rsidR="0092614C" w:rsidRPr="007D50C5" w:rsidRDefault="0092614C" w:rsidP="00B35C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72" w:type="dxa"/>
            <w:shd w:val="clear" w:color="auto" w:fill="auto"/>
          </w:tcPr>
          <w:p w14:paraId="3565C5AF" w14:textId="77777777" w:rsidR="0092614C" w:rsidRDefault="0092614C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Складне речення з безсполучниковим зв’язком</w:t>
            </w:r>
          </w:p>
          <w:p w14:paraId="73000D01" w14:textId="2DFCBF47" w:rsidR="0092614C" w:rsidRPr="0092614C" w:rsidRDefault="0092614C" w:rsidP="00456FD6">
            <w:pPr>
              <w:ind w:firstLine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92614C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Із чого починається родина?</w:t>
            </w:r>
          </w:p>
        </w:tc>
        <w:tc>
          <w:tcPr>
            <w:tcW w:w="1430" w:type="dxa"/>
            <w:shd w:val="clear" w:color="auto" w:fill="auto"/>
          </w:tcPr>
          <w:p w14:paraId="63FFC736" w14:textId="77777777" w:rsidR="0092614C" w:rsidRPr="007D50C5" w:rsidRDefault="0092614C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68A5987" w14:textId="77777777" w:rsidR="0092614C" w:rsidRPr="007D50C5" w:rsidRDefault="0092614C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3B3ED5" w:rsidRPr="007D50C5" w14:paraId="216EC1A2" w14:textId="77777777" w:rsidTr="00456FD6">
        <w:trPr>
          <w:trHeight w:val="910"/>
        </w:trPr>
        <w:tc>
          <w:tcPr>
            <w:tcW w:w="3568" w:type="dxa"/>
            <w:vMerge/>
            <w:shd w:val="clear" w:color="auto" w:fill="auto"/>
          </w:tcPr>
          <w:p w14:paraId="3F76305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42A5739" w14:textId="1F945E61" w:rsidR="003B3ED5" w:rsidRPr="007D50C5" w:rsidRDefault="00806009" w:rsidP="0092614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9261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2" w:type="dxa"/>
            <w:shd w:val="clear" w:color="auto" w:fill="auto"/>
          </w:tcPr>
          <w:p w14:paraId="215BCB88" w14:textId="77777777" w:rsidR="00262703" w:rsidRPr="007D50C5" w:rsidRDefault="00262703" w:rsidP="00262703">
            <w:pPr>
              <w:ind w:firstLine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Складносурядне речення.</w:t>
            </w:r>
          </w:p>
          <w:p w14:paraId="79904D58" w14:textId="77777777" w:rsidR="003B3ED5" w:rsidRPr="0092614C" w:rsidRDefault="00262703" w:rsidP="0026270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14C">
              <w:rPr>
                <w:rFonts w:ascii="Times New Roman" w:hAnsi="Times New Roman"/>
                <w:bCs/>
                <w:sz w:val="24"/>
                <w:szCs w:val="24"/>
              </w:rPr>
              <w:t>Смислові зв’язки між частинами складносурядного речення</w:t>
            </w:r>
          </w:p>
          <w:p w14:paraId="3E441A86" w14:textId="4C9F19B6" w:rsidR="0092614C" w:rsidRPr="007D50C5" w:rsidRDefault="0092614C" w:rsidP="0092614C">
            <w:pPr>
              <w:ind w:firstLine="0"/>
              <w:rPr>
                <w:rFonts w:ascii="Times New Roman" w:hAnsi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Що нас загартовує?</w:t>
            </w:r>
          </w:p>
        </w:tc>
        <w:tc>
          <w:tcPr>
            <w:tcW w:w="1430" w:type="dxa"/>
            <w:shd w:val="clear" w:color="auto" w:fill="auto"/>
          </w:tcPr>
          <w:p w14:paraId="55BA651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AC4F81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5EBAF721" w14:textId="77777777" w:rsidTr="00456FD6">
        <w:trPr>
          <w:trHeight w:val="632"/>
        </w:trPr>
        <w:tc>
          <w:tcPr>
            <w:tcW w:w="3568" w:type="dxa"/>
            <w:vMerge/>
            <w:shd w:val="clear" w:color="auto" w:fill="auto"/>
          </w:tcPr>
          <w:p w14:paraId="310722B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9CBAF87" w14:textId="3A391370" w:rsidR="003B3ED5" w:rsidRPr="007D50C5" w:rsidRDefault="00806009" w:rsidP="009074C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9074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2" w:type="dxa"/>
            <w:shd w:val="clear" w:color="auto" w:fill="auto"/>
          </w:tcPr>
          <w:p w14:paraId="5D463CB0" w14:textId="046D3A3A" w:rsidR="00262703" w:rsidRPr="0092614C" w:rsidRDefault="00456FD6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14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2614C" w:rsidRPr="0092614C">
              <w:rPr>
                <w:rFonts w:ascii="Times New Roman" w:hAnsi="Times New Roman"/>
                <w:bCs/>
                <w:sz w:val="24"/>
                <w:szCs w:val="24"/>
              </w:rPr>
              <w:t>урядні сполучники</w:t>
            </w:r>
            <w:r w:rsidRPr="009261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62703" w:rsidRPr="0092614C">
              <w:rPr>
                <w:rFonts w:ascii="Times New Roman" w:hAnsi="Times New Roman"/>
                <w:bCs/>
                <w:sz w:val="24"/>
                <w:szCs w:val="24"/>
              </w:rPr>
              <w:t xml:space="preserve">як засіб зв’язку </w:t>
            </w:r>
            <w:r w:rsidR="0092614C" w:rsidRPr="0092614C">
              <w:rPr>
                <w:rFonts w:ascii="Times New Roman" w:hAnsi="Times New Roman"/>
                <w:bCs/>
                <w:sz w:val="24"/>
                <w:szCs w:val="24"/>
              </w:rPr>
              <w:t>частин складносурядного речення</w:t>
            </w:r>
          </w:p>
          <w:p w14:paraId="6D5F81DC" w14:textId="7EA7EA17" w:rsidR="0092614C" w:rsidRPr="007D50C5" w:rsidRDefault="0092614C" w:rsidP="00262703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Черпаємо наснагу й силу з краси природи</w:t>
            </w:r>
          </w:p>
          <w:p w14:paraId="7515EF22" w14:textId="6FEC74B5" w:rsidR="003B3ED5" w:rsidRPr="007D50C5" w:rsidRDefault="003B3ED5" w:rsidP="00456FD6">
            <w:pPr>
              <w:ind w:firstLine="0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6583E63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024617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0908F343" w14:textId="77777777" w:rsidTr="00456FD6">
        <w:trPr>
          <w:trHeight w:val="701"/>
        </w:trPr>
        <w:tc>
          <w:tcPr>
            <w:tcW w:w="3568" w:type="dxa"/>
            <w:vMerge/>
            <w:shd w:val="clear" w:color="auto" w:fill="auto"/>
          </w:tcPr>
          <w:p w14:paraId="45A786F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6F2046E" w14:textId="0FB9CA14" w:rsidR="003B3ED5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3</w:t>
            </w:r>
            <w:r w:rsidR="009074C5">
              <w:rPr>
                <w:rFonts w:ascii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7072" w:type="dxa"/>
            <w:shd w:val="clear" w:color="auto" w:fill="auto"/>
          </w:tcPr>
          <w:p w14:paraId="0043331A" w14:textId="77777777" w:rsidR="003B3ED5" w:rsidRPr="009074C5" w:rsidRDefault="00262703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sz w:val="24"/>
                <w:szCs w:val="24"/>
              </w:rPr>
              <w:t>Розділові знаки між частинами складносурядного речення.</w:t>
            </w:r>
          </w:p>
          <w:p w14:paraId="2B1D1E26" w14:textId="2785D3E5" w:rsidR="009074C5" w:rsidRPr="007D50C5" w:rsidRDefault="009074C5" w:rsidP="00456FD6">
            <w:pPr>
              <w:ind w:firstLine="0"/>
              <w:rPr>
                <w:rFonts w:ascii="Times New Roman" w:hAnsi="Times New Roman"/>
                <w:bCs/>
                <w:i/>
                <w:i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Красномовність твоїх учинків</w:t>
            </w:r>
          </w:p>
        </w:tc>
        <w:tc>
          <w:tcPr>
            <w:tcW w:w="1430" w:type="dxa"/>
            <w:shd w:val="clear" w:color="auto" w:fill="auto"/>
          </w:tcPr>
          <w:p w14:paraId="171A5C8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95BFD1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546" w:rsidRPr="007D50C5" w14:paraId="30CE1408" w14:textId="77777777" w:rsidTr="00456FD6">
        <w:trPr>
          <w:trHeight w:val="701"/>
        </w:trPr>
        <w:tc>
          <w:tcPr>
            <w:tcW w:w="3568" w:type="dxa"/>
            <w:vMerge/>
            <w:shd w:val="clear" w:color="auto" w:fill="auto"/>
          </w:tcPr>
          <w:p w14:paraId="0F3FDF4B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2" w:colLast="2"/>
          </w:p>
        </w:tc>
        <w:tc>
          <w:tcPr>
            <w:tcW w:w="850" w:type="dxa"/>
            <w:shd w:val="clear" w:color="auto" w:fill="auto"/>
          </w:tcPr>
          <w:p w14:paraId="2065F7D8" w14:textId="4FC53A2C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2" w:type="dxa"/>
            <w:shd w:val="clear" w:color="auto" w:fill="auto"/>
          </w:tcPr>
          <w:p w14:paraId="02E1EAC5" w14:textId="66D16A3D" w:rsidR="00A12546" w:rsidRPr="00AD2BE0" w:rsidRDefault="00A12546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D2BE0">
              <w:rPr>
                <w:rFonts w:ascii="Times New Roman" w:hAnsi="Times New Roman"/>
                <w:bCs/>
                <w:sz w:val="24"/>
                <w:szCs w:val="24"/>
              </w:rPr>
              <w:t>ТР</w:t>
            </w:r>
          </w:p>
        </w:tc>
        <w:tc>
          <w:tcPr>
            <w:tcW w:w="1430" w:type="dxa"/>
            <w:shd w:val="clear" w:color="auto" w:fill="auto"/>
          </w:tcPr>
          <w:p w14:paraId="2FF83E1E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173C15E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546" w:rsidRPr="007D50C5" w14:paraId="590CEBAF" w14:textId="77777777" w:rsidTr="00456FD6">
        <w:trPr>
          <w:trHeight w:val="701"/>
        </w:trPr>
        <w:tc>
          <w:tcPr>
            <w:tcW w:w="3568" w:type="dxa"/>
            <w:vMerge/>
            <w:shd w:val="clear" w:color="auto" w:fill="auto"/>
          </w:tcPr>
          <w:p w14:paraId="5C0E0B83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1DC98ED" w14:textId="5A8C0658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2" w:type="dxa"/>
            <w:shd w:val="clear" w:color="auto" w:fill="auto"/>
          </w:tcPr>
          <w:p w14:paraId="26E38B00" w14:textId="7A7191A4" w:rsidR="00A12546" w:rsidRPr="00AD2BE0" w:rsidRDefault="00A12546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D2BE0">
              <w:rPr>
                <w:rFonts w:ascii="Times New Roman" w:hAnsi="Times New Roman"/>
                <w:bCs/>
                <w:sz w:val="24"/>
                <w:szCs w:val="24"/>
              </w:rPr>
              <w:t>Аналіз тематичної роботи</w:t>
            </w:r>
          </w:p>
        </w:tc>
        <w:tc>
          <w:tcPr>
            <w:tcW w:w="1430" w:type="dxa"/>
            <w:shd w:val="clear" w:color="auto" w:fill="auto"/>
          </w:tcPr>
          <w:p w14:paraId="02583CBF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E1F1247" w14:textId="77777777" w:rsidR="00A12546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3B3ED5" w:rsidRPr="007D50C5" w14:paraId="04398C41" w14:textId="77777777" w:rsidTr="00456FD6">
        <w:trPr>
          <w:trHeight w:val="910"/>
        </w:trPr>
        <w:tc>
          <w:tcPr>
            <w:tcW w:w="3568" w:type="dxa"/>
            <w:vMerge/>
            <w:shd w:val="clear" w:color="auto" w:fill="auto"/>
          </w:tcPr>
          <w:p w14:paraId="376902A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2973B59" w14:textId="7FBEE096" w:rsidR="003B3ED5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2" w:type="dxa"/>
            <w:shd w:val="clear" w:color="auto" w:fill="auto"/>
          </w:tcPr>
          <w:p w14:paraId="14D73383" w14:textId="77777777" w:rsidR="00262703" w:rsidRPr="007D50C5" w:rsidRDefault="00262703" w:rsidP="00262703">
            <w:pPr>
              <w:ind w:firstLine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Складнопідрядне речення</w:t>
            </w:r>
          </w:p>
          <w:p w14:paraId="1EDFD600" w14:textId="60F95BD7" w:rsidR="00262703" w:rsidRPr="007D50C5" w:rsidRDefault="00262703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Складнопідрядне речення, його будова й засоби зв’язку в ньому. </w:t>
            </w:r>
          </w:p>
          <w:p w14:paraId="59452058" w14:textId="0BB3A35B" w:rsidR="007E2831" w:rsidRPr="007D50C5" w:rsidRDefault="007E2831" w:rsidP="00262703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Світлини – джерело інформації</w:t>
            </w:r>
          </w:p>
          <w:p w14:paraId="5B9B85CD" w14:textId="56F1C9CA" w:rsidR="003B3ED5" w:rsidRPr="007D50C5" w:rsidRDefault="003B3ED5" w:rsidP="00456FD6">
            <w:pPr>
              <w:ind w:firstLine="0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7868EE9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C97523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3D86DB9A" w14:textId="77777777" w:rsidTr="00456FD6">
        <w:trPr>
          <w:trHeight w:val="659"/>
        </w:trPr>
        <w:tc>
          <w:tcPr>
            <w:tcW w:w="3568" w:type="dxa"/>
            <w:vMerge/>
            <w:shd w:val="clear" w:color="auto" w:fill="auto"/>
          </w:tcPr>
          <w:p w14:paraId="2EC65AB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A93657E" w14:textId="58BAD3CD" w:rsidR="003B3ED5" w:rsidRPr="007D50C5" w:rsidRDefault="00A12546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2" w:type="dxa"/>
            <w:shd w:val="clear" w:color="auto" w:fill="auto"/>
          </w:tcPr>
          <w:p w14:paraId="77576F81" w14:textId="44401D2F" w:rsidR="00262703" w:rsidRPr="009074C5" w:rsidRDefault="009074C5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sz w:val="24"/>
                <w:szCs w:val="24"/>
              </w:rPr>
              <w:t>Підрядні с</w:t>
            </w:r>
            <w:r w:rsidR="00262703"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получники </w:t>
            </w:r>
            <w:r w:rsidR="00456FD6" w:rsidRPr="009074C5">
              <w:rPr>
                <w:rFonts w:ascii="Times New Roman" w:hAnsi="Times New Roman"/>
                <w:bCs/>
                <w:sz w:val="24"/>
                <w:szCs w:val="24"/>
              </w:rPr>
              <w:t>і</w:t>
            </w:r>
            <w:r w:rsidR="00262703"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 сполучні слова </w:t>
            </w:r>
            <w:r w:rsidR="00456FD6" w:rsidRPr="009074C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7D50C5"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 складнопідрядних реченнях</w:t>
            </w:r>
          </w:p>
          <w:p w14:paraId="227CB9F4" w14:textId="788CDACC" w:rsidR="003B3ED5" w:rsidRPr="009074C5" w:rsidRDefault="007E2831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9074C5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Привабливість міста й села</w:t>
            </w:r>
          </w:p>
        </w:tc>
        <w:tc>
          <w:tcPr>
            <w:tcW w:w="1430" w:type="dxa"/>
            <w:shd w:val="clear" w:color="auto" w:fill="auto"/>
          </w:tcPr>
          <w:p w14:paraId="25F69CA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0E3C84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02F60565" w14:textId="77777777" w:rsidTr="00456FD6">
        <w:trPr>
          <w:trHeight w:val="672"/>
        </w:trPr>
        <w:tc>
          <w:tcPr>
            <w:tcW w:w="3568" w:type="dxa"/>
            <w:vMerge/>
            <w:shd w:val="clear" w:color="auto" w:fill="auto"/>
          </w:tcPr>
          <w:p w14:paraId="79A3894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D71290" w14:textId="77EC193C" w:rsidR="003B3ED5" w:rsidRPr="007D50C5" w:rsidRDefault="00A12546" w:rsidP="000F0DD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2" w:type="dxa"/>
            <w:shd w:val="clear" w:color="auto" w:fill="auto"/>
          </w:tcPr>
          <w:p w14:paraId="700AD33A" w14:textId="4AD4B6EA" w:rsidR="00262703" w:rsidRPr="009074C5" w:rsidRDefault="007D50C5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sz w:val="24"/>
                <w:szCs w:val="24"/>
              </w:rPr>
              <w:t>Види складнопідрядних речень</w:t>
            </w:r>
            <w:r w:rsidR="00262703"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46A0E67" w14:textId="500A7B44" w:rsidR="003B3ED5" w:rsidRPr="009074C5" w:rsidRDefault="007E2831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9074C5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Живлюща сила любові</w:t>
            </w:r>
          </w:p>
        </w:tc>
        <w:tc>
          <w:tcPr>
            <w:tcW w:w="1430" w:type="dxa"/>
            <w:shd w:val="clear" w:color="auto" w:fill="auto"/>
          </w:tcPr>
          <w:p w14:paraId="33B74F3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A672B5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3B19F475" w14:textId="77777777" w:rsidTr="00456FD6">
        <w:trPr>
          <w:trHeight w:val="515"/>
        </w:trPr>
        <w:tc>
          <w:tcPr>
            <w:tcW w:w="3568" w:type="dxa"/>
            <w:vMerge/>
            <w:shd w:val="clear" w:color="auto" w:fill="auto"/>
          </w:tcPr>
          <w:p w14:paraId="333998E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3ACC6DE" w14:textId="60C0E3C7" w:rsidR="003B3ED5" w:rsidRPr="007D50C5" w:rsidRDefault="00806009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72" w:type="dxa"/>
            <w:shd w:val="clear" w:color="auto" w:fill="auto"/>
          </w:tcPr>
          <w:p w14:paraId="3B83D2F3" w14:textId="2A80388D" w:rsidR="003B3ED5" w:rsidRPr="009074C5" w:rsidRDefault="00262703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sz w:val="24"/>
                <w:szCs w:val="24"/>
              </w:rPr>
              <w:t>Складнопідрядні речення з підрядними означальними</w:t>
            </w:r>
            <w:r w:rsidR="009074C5"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 частинами</w:t>
            </w:r>
          </w:p>
          <w:p w14:paraId="3E270936" w14:textId="5609790D" w:rsidR="007E2831" w:rsidRPr="009074C5" w:rsidRDefault="007E2831" w:rsidP="00456FD6">
            <w:pPr>
              <w:ind w:firstLine="0"/>
              <w:rPr>
                <w:rFonts w:ascii="Times New Roman" w:hAnsi="Times New Roman"/>
                <w:bCs/>
                <w:iCs/>
                <w:color w:val="0070C0"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Культура як цінність суспільства</w:t>
            </w:r>
          </w:p>
        </w:tc>
        <w:tc>
          <w:tcPr>
            <w:tcW w:w="1430" w:type="dxa"/>
            <w:shd w:val="clear" w:color="auto" w:fill="auto"/>
          </w:tcPr>
          <w:p w14:paraId="7A993A2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357D1D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6DCD0B64" w14:textId="77777777" w:rsidTr="00456FD6">
        <w:trPr>
          <w:trHeight w:val="691"/>
        </w:trPr>
        <w:tc>
          <w:tcPr>
            <w:tcW w:w="3568" w:type="dxa"/>
            <w:vMerge/>
            <w:shd w:val="clear" w:color="auto" w:fill="auto"/>
          </w:tcPr>
          <w:p w14:paraId="6DC3EDB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0827A31" w14:textId="284B9DA9" w:rsidR="003B3ED5" w:rsidRPr="007D50C5" w:rsidRDefault="00A12546" w:rsidP="000F0DD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</w:t>
            </w:r>
            <w:r w:rsidR="00806009" w:rsidRPr="007D50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2" w:type="dxa"/>
            <w:shd w:val="clear" w:color="auto" w:fill="auto"/>
          </w:tcPr>
          <w:p w14:paraId="5C221B86" w14:textId="2991F4F6" w:rsidR="00262703" w:rsidRPr="009074C5" w:rsidRDefault="00262703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4C5">
              <w:rPr>
                <w:rFonts w:ascii="Times New Roman" w:hAnsi="Times New Roman"/>
                <w:bCs/>
                <w:sz w:val="24"/>
                <w:szCs w:val="24"/>
              </w:rPr>
              <w:t xml:space="preserve">Складнопідрядні речення з підрядними з’ясувальними </w:t>
            </w:r>
          </w:p>
          <w:p w14:paraId="3D6DE87B" w14:textId="3EC403FE" w:rsidR="003B3ED5" w:rsidRPr="009074C5" w:rsidRDefault="007E2831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9074C5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Дерево твого роду</w:t>
            </w:r>
          </w:p>
        </w:tc>
        <w:tc>
          <w:tcPr>
            <w:tcW w:w="1430" w:type="dxa"/>
            <w:shd w:val="clear" w:color="auto" w:fill="auto"/>
          </w:tcPr>
          <w:p w14:paraId="3C7C860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02EC87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0A8" w:rsidRPr="007D50C5" w14:paraId="620C3D22" w14:textId="77777777" w:rsidTr="00456FD6">
        <w:trPr>
          <w:trHeight w:val="691"/>
        </w:trPr>
        <w:tc>
          <w:tcPr>
            <w:tcW w:w="3568" w:type="dxa"/>
            <w:vMerge/>
            <w:shd w:val="clear" w:color="auto" w:fill="auto"/>
          </w:tcPr>
          <w:p w14:paraId="5716BCE2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E591148" w14:textId="3BDB031E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72" w:type="dxa"/>
            <w:shd w:val="clear" w:color="auto" w:fill="auto"/>
          </w:tcPr>
          <w:p w14:paraId="59F8AF34" w14:textId="511AF4CC" w:rsidR="000530A8" w:rsidRPr="007D50C5" w:rsidRDefault="000530A8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Есе</w:t>
            </w:r>
          </w:p>
        </w:tc>
        <w:tc>
          <w:tcPr>
            <w:tcW w:w="1430" w:type="dxa"/>
            <w:shd w:val="clear" w:color="auto" w:fill="auto"/>
          </w:tcPr>
          <w:p w14:paraId="346632A3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FB15B66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0A8" w:rsidRPr="007D50C5" w14:paraId="41B0D726" w14:textId="77777777" w:rsidTr="00456FD6">
        <w:trPr>
          <w:trHeight w:val="691"/>
        </w:trPr>
        <w:tc>
          <w:tcPr>
            <w:tcW w:w="3568" w:type="dxa"/>
            <w:vMerge/>
            <w:shd w:val="clear" w:color="auto" w:fill="auto"/>
          </w:tcPr>
          <w:p w14:paraId="6CA3FE3B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A5D1218" w14:textId="3E990849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72" w:type="dxa"/>
            <w:shd w:val="clear" w:color="auto" w:fill="auto"/>
          </w:tcPr>
          <w:p w14:paraId="0F8C1BE2" w14:textId="089CE8B7" w:rsidR="000530A8" w:rsidRPr="007D50C5" w:rsidRDefault="000530A8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Аналіз есе</w:t>
            </w:r>
          </w:p>
        </w:tc>
        <w:tc>
          <w:tcPr>
            <w:tcW w:w="1430" w:type="dxa"/>
            <w:shd w:val="clear" w:color="auto" w:fill="auto"/>
          </w:tcPr>
          <w:p w14:paraId="0D165591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CDD5273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0A8" w:rsidRPr="007D50C5" w14:paraId="5F7C20CF" w14:textId="77777777" w:rsidTr="00456FD6">
        <w:trPr>
          <w:trHeight w:val="691"/>
        </w:trPr>
        <w:tc>
          <w:tcPr>
            <w:tcW w:w="3568" w:type="dxa"/>
            <w:vMerge/>
            <w:shd w:val="clear" w:color="auto" w:fill="auto"/>
          </w:tcPr>
          <w:p w14:paraId="39439CC4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1E1D89A" w14:textId="7D0D27AF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72" w:type="dxa"/>
            <w:shd w:val="clear" w:color="auto" w:fill="auto"/>
          </w:tcPr>
          <w:p w14:paraId="003F7E24" w14:textId="014ABC5C" w:rsidR="000530A8" w:rsidRPr="007D50C5" w:rsidRDefault="000530A8" w:rsidP="00262703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Узагальнення вивченого</w:t>
            </w:r>
          </w:p>
        </w:tc>
        <w:tc>
          <w:tcPr>
            <w:tcW w:w="1430" w:type="dxa"/>
            <w:shd w:val="clear" w:color="auto" w:fill="auto"/>
          </w:tcPr>
          <w:p w14:paraId="1ED6D7AA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31C4B29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ED5" w:rsidRPr="007D50C5" w14:paraId="5FFDD979" w14:textId="77777777" w:rsidTr="000F0DDF">
        <w:trPr>
          <w:trHeight w:val="3534"/>
        </w:trPr>
        <w:tc>
          <w:tcPr>
            <w:tcW w:w="14786" w:type="dxa"/>
            <w:gridSpan w:val="5"/>
            <w:shd w:val="clear" w:color="auto" w:fill="auto"/>
          </w:tcPr>
          <w:p w14:paraId="36F782F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ІІ чверть (24 год)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1"/>
              <w:gridCol w:w="850"/>
              <w:gridCol w:w="6923"/>
              <w:gridCol w:w="1408"/>
              <w:gridCol w:w="1848"/>
            </w:tblGrid>
            <w:tr w:rsidR="000530A8" w:rsidRPr="007D50C5" w14:paraId="3146B80E" w14:textId="77777777" w:rsidTr="003F2F6C">
              <w:tc>
                <w:tcPr>
                  <w:tcW w:w="14560" w:type="dxa"/>
                  <w:gridSpan w:val="5"/>
                  <w:shd w:val="clear" w:color="auto" w:fill="auto"/>
                </w:tcPr>
                <w:p w14:paraId="280A6162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Складнопідрядні речення</w:t>
                  </w:r>
                </w:p>
              </w:tc>
            </w:tr>
            <w:tr w:rsidR="000530A8" w:rsidRPr="007D50C5" w14:paraId="3A3264F9" w14:textId="77777777" w:rsidTr="003F2F6C">
              <w:tc>
                <w:tcPr>
                  <w:tcW w:w="3531" w:type="dxa"/>
                  <w:shd w:val="clear" w:color="auto" w:fill="auto"/>
                </w:tcPr>
                <w:p w14:paraId="010FC78F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5675D97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797E3CE0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7AF24C91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8" w:type="dxa"/>
                  <w:shd w:val="clear" w:color="auto" w:fill="auto"/>
                </w:tcPr>
                <w:p w14:paraId="3C7045CC" w14:textId="77777777" w:rsidR="000530A8" w:rsidRPr="007D50C5" w:rsidRDefault="000530A8" w:rsidP="000530A8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3F2F6C" w:rsidRPr="007D50C5" w14:paraId="105841BF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3A587156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Складнопідрядні речення з підрядними обставинними </w:t>
                  </w:r>
                  <w:r w:rsidRPr="007D50C5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(мети, міри або ступеня, місця, наслідку, способу дії, порівняльні, умови, часу, причини, </w:t>
                  </w:r>
                  <w:proofErr w:type="spellStart"/>
                  <w:r w:rsidRPr="007D50C5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допусту</w:t>
                  </w:r>
                  <w:proofErr w:type="spellEnd"/>
                  <w:r w:rsidRPr="007D50C5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>).</w:t>
                  </w: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6E00B1A7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між частинами складнопідрядного речення.</w:t>
                  </w:r>
                </w:p>
                <w:p w14:paraId="2BAC4376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Складнопідрядне речення з кількома підрядними частинами.</w:t>
                  </w:r>
                </w:p>
                <w:p w14:paraId="0AA4E002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Розділові знаки у складно-підрядному реченні з кількома підрядними частинами.</w:t>
                  </w:r>
                </w:p>
                <w:p w14:paraId="723273E8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4957A8E" w14:textId="5F7BA17D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4688CBF4" w14:textId="09C1881E" w:rsidR="003F2F6C" w:rsidRPr="007D50C5" w:rsidRDefault="003F2F6C" w:rsidP="003F2F6C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Складнопідрядні речення з підрядними обставинними </w:t>
                  </w:r>
                  <w:r w:rsidR="009074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частинами </w:t>
                  </w: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місця і часу</w:t>
                  </w:r>
                </w:p>
                <w:p w14:paraId="09053865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Час як соціальна цінність</w:t>
                  </w:r>
                </w:p>
                <w:p w14:paraId="28512B9F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</w:p>
                <w:p w14:paraId="4D033DB1" w14:textId="37059F20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2. </w:t>
                  </w: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Складнопідрядні речення з підрядними обставинними порівняльними, способу дії, міри або ступеня</w:t>
                  </w:r>
                </w:p>
                <w:p w14:paraId="10627B5B" w14:textId="35B1B242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Знайти своє покликання </w:t>
                  </w:r>
                </w:p>
                <w:p w14:paraId="63D3E106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</w:p>
                <w:p w14:paraId="2D23138C" w14:textId="1A516224" w:rsidR="003F2F6C" w:rsidRPr="007D50C5" w:rsidRDefault="000F0DDF" w:rsidP="000F0DDF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3. </w:t>
                  </w:r>
                  <w:r w:rsidR="003F2F6C"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Складнопідрядні речення з підрядними обставинними мети, умови та </w:t>
                  </w:r>
                  <w:proofErr w:type="spellStart"/>
                  <w:r w:rsidR="003F2F6C"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допусту</w:t>
                  </w:r>
                  <w:proofErr w:type="spellEnd"/>
                </w:p>
                <w:p w14:paraId="22D54FD0" w14:textId="1ED37409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Важливі життєві </w:t>
                  </w:r>
                  <w:proofErr w:type="spellStart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уроки</w:t>
                  </w:r>
                  <w:proofErr w:type="spellEnd"/>
                </w:p>
                <w:p w14:paraId="219960D8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</w:p>
                <w:p w14:paraId="31172E59" w14:textId="009F8FC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4</w:t>
                  </w:r>
                  <w:r w:rsidR="000F0DDF"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. </w:t>
                  </w: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Складнопідрядні речення з підрядними обставинними причини та наслідку</w:t>
                  </w:r>
                </w:p>
                <w:p w14:paraId="68E5BF86" w14:textId="3E97EBFA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На кожний наслідок є причина</w:t>
                  </w:r>
                </w:p>
                <w:p w14:paraId="458B4305" w14:textId="706F0964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14:paraId="0A9701D1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5E2D7116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0302B5D3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380680CA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6C87A7B0" w14:textId="1A061168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6685295F" w14:textId="77777777" w:rsidR="003F2F6C" w:rsidRPr="009074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074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між частинами складнопідрядного речення</w:t>
                  </w:r>
                </w:p>
                <w:p w14:paraId="2B38F0C4" w14:textId="72660B90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Інновації, що зробили цей світ кращим 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42796359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45E5267F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3F87793F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24DEED51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743075B" w14:textId="2C66FEF7" w:rsidR="003F2F6C" w:rsidRPr="007D50C5" w:rsidRDefault="003F2F6C" w:rsidP="009074C5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6-</w:t>
                  </w:r>
                  <w:r w:rsidR="009074C5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75F1802E" w14:textId="0965629C" w:rsidR="003F2F6C" w:rsidRPr="009074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074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Складнопідрядні речення з кількома підрядними</w:t>
                  </w:r>
                  <w:r w:rsidR="009074C5" w:rsidRPr="009074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частинами</w:t>
                  </w:r>
                </w:p>
                <w:p w14:paraId="017DFA1D" w14:textId="1E2E7970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Гори як джерело натхнення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8F0EC05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2D9B7295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5CB373EB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4B434BCA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6FBF5F6B" w14:textId="4B408BE9" w:rsidR="003F2F6C" w:rsidRPr="007D50C5" w:rsidRDefault="009074C5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8-</w:t>
                  </w:r>
                  <w:r w:rsidR="003F2F6C" w:rsidRPr="007D50C5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024CF9E2" w14:textId="77777777" w:rsidR="003F2F6C" w:rsidRPr="00A2001D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у складнопідрядному реченні з кількома підрядними частинами</w:t>
                  </w:r>
                </w:p>
                <w:p w14:paraId="1BBC8050" w14:textId="5989D1EC" w:rsidR="00F422F0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Герої серед нас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29933B08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104C5DB4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30A4B71D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6B72DAAE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03C3D06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11FDD3BE" w14:textId="17472600" w:rsidR="003F2F6C" w:rsidRPr="00A2001D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1B0DB3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08D6B9DB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2001D" w:rsidRPr="007D50C5" w14:paraId="36F672A3" w14:textId="77777777" w:rsidTr="003F2F6C">
              <w:trPr>
                <w:trHeight w:val="703"/>
              </w:trPr>
              <w:tc>
                <w:tcPr>
                  <w:tcW w:w="3531" w:type="dxa"/>
                  <w:shd w:val="clear" w:color="auto" w:fill="auto"/>
                </w:tcPr>
                <w:p w14:paraId="6347B6F6" w14:textId="77777777" w:rsidR="00A2001D" w:rsidRPr="007D50C5" w:rsidRDefault="00A2001D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5142F56D" w14:textId="25F8ACD7" w:rsidR="00A2001D" w:rsidRPr="007D50C5" w:rsidRDefault="00A2001D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10CE2C52" w14:textId="3D8B27FC" w:rsidR="00A2001D" w:rsidRPr="00A2001D" w:rsidRDefault="00A2001D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Аналіз ТР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086F179" w14:textId="77777777" w:rsidR="00A2001D" w:rsidRPr="007D50C5" w:rsidRDefault="00A2001D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63EA84D3" w14:textId="77777777" w:rsidR="00A2001D" w:rsidRPr="007D50C5" w:rsidRDefault="00A2001D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4242BA00" w14:textId="77777777" w:rsidTr="003F2F6C">
              <w:trPr>
                <w:trHeight w:val="703"/>
              </w:trPr>
              <w:tc>
                <w:tcPr>
                  <w:tcW w:w="3531" w:type="dxa"/>
                  <w:vMerge w:val="restart"/>
                  <w:shd w:val="clear" w:color="auto" w:fill="auto"/>
                </w:tcPr>
                <w:p w14:paraId="3A11A1FC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</w:rPr>
                    <w:lastRenderedPageBreak/>
                    <w:t xml:space="preserve">Безсполучникове складне речення. </w:t>
                  </w:r>
                </w:p>
                <w:p w14:paraId="51802134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Смислові відношення між час-тинами безсполучникового скла-</w:t>
                  </w:r>
                  <w:proofErr w:type="spellStart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дного</w:t>
                  </w:r>
                  <w:proofErr w:type="spellEnd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 речення.</w:t>
                  </w:r>
                </w:p>
                <w:p w14:paraId="3B86ADDE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Розділові знаки в </w:t>
                  </w:r>
                  <w:proofErr w:type="spellStart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безсполуч-никових</w:t>
                  </w:r>
                  <w:proofErr w:type="spellEnd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 реченнях.</w:t>
                  </w:r>
                </w:p>
                <w:p w14:paraId="38C8FFA8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Складне речення з різними видами сполучникового й безсполучникового зв’язку</w:t>
                  </w:r>
                </w:p>
                <w:p w14:paraId="120499FD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Розділові знаки в складному реченні з різними видами </w:t>
                  </w:r>
                  <w:proofErr w:type="spellStart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сполу-чникового</w:t>
                  </w:r>
                  <w:proofErr w:type="spellEnd"/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 xml:space="preserve"> й безсполучникового зв’язку.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5943D1A" w14:textId="250D6455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Pr="007D50C5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32F8DF25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Безсполучникове складне речення. </w:t>
                  </w:r>
                </w:p>
                <w:p w14:paraId="109559F9" w14:textId="5120B308" w:rsidR="003F2F6C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Смислові відношення між час</w:t>
                  </w:r>
                  <w:r w:rsidR="003F2F6C"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тинами безсполучникового складного речення.</w:t>
                  </w:r>
                </w:p>
                <w:p w14:paraId="74ACB76C" w14:textId="13F76393" w:rsidR="00F422F0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А що таке мистецтво?</w:t>
                  </w:r>
                </w:p>
                <w:p w14:paraId="4CA95C87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i/>
                      <w:iCs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14:paraId="184F944B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3FF8AE4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1F580032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14E67489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681159C6" w14:textId="745A7C38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Pr="007D50C5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799C86CC" w14:textId="77777777" w:rsidR="003F2F6C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в безсполуч</w:t>
                  </w:r>
                  <w:r w:rsidR="003F2F6C"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никових реченнях. (кома, крапка з комою)</w:t>
                  </w:r>
                </w:p>
                <w:p w14:paraId="7CADEEFF" w14:textId="6CE19A75" w:rsidR="00F422F0" w:rsidRPr="00A2001D" w:rsidRDefault="00F422F0" w:rsidP="003F2F6C">
                  <w:pPr>
                    <w:ind w:firstLine="0"/>
                    <w:rPr>
                      <w:rFonts w:ascii="Times New Roman" w:hAnsi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Україна в моєму серці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37B6A652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7517710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02BC4D0C" w14:textId="77777777" w:rsidTr="00A2001D">
              <w:trPr>
                <w:trHeight w:val="579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0E0C5250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09BE79DE" w14:textId="4A6227AC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7DF69D77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в безсполучникових реченнях. (двокрапка)</w:t>
                  </w:r>
                </w:p>
                <w:p w14:paraId="6B55F2F7" w14:textId="56CAEAA2" w:rsidR="00F422F0" w:rsidRPr="007D50C5" w:rsidRDefault="00F422F0" w:rsidP="003F2F6C">
                  <w:pPr>
                    <w:ind w:firstLine="0"/>
                    <w:rPr>
                      <w:rFonts w:ascii="Times New Roman" w:hAnsi="Times New Roman"/>
                      <w:i/>
                      <w:i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Емоції – ключ до розуміння себе та інших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B56EC35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30B09E79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6319DBE1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0CE4649C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0F45E56" w14:textId="6A562DA1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088B2308" w14:textId="77777777" w:rsidR="003F2F6C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в безсполуч</w:t>
                  </w:r>
                  <w:r w:rsidR="003F2F6C"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никових реченнях (тире)</w:t>
                  </w:r>
                </w:p>
                <w:p w14:paraId="29D3D36A" w14:textId="70419591" w:rsidR="00F422F0" w:rsidRPr="007D50C5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Світ довкола тебе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3E624D5B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5C3E74F6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5450E237" w14:textId="77777777" w:rsidTr="00A2001D">
              <w:trPr>
                <w:trHeight w:val="567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721530C2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1FC8381" w14:textId="256F64B7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3F4DBD9C" w14:textId="77777777" w:rsidR="003F2F6C" w:rsidRPr="00A2001D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246FEA08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7471FF02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7D7C7A38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3E0346CD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EBFF2C1" w14:textId="4FDAF531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44D08624" w14:textId="77777777" w:rsidR="003F2F6C" w:rsidRPr="00A2001D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Аналіз ТР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0EB6FD7B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1D27087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688244E7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2B69B101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0B8342E" w14:textId="4265C5CD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8-19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17816EEF" w14:textId="6F52EA8A" w:rsidR="00F422F0" w:rsidRPr="00A2001D" w:rsidRDefault="00F422F0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Складне речення з різними видами зв’язку</w:t>
                  </w:r>
                </w:p>
                <w:p w14:paraId="5AFC98E2" w14:textId="32E0BAA1" w:rsidR="00F422F0" w:rsidRPr="007D50C5" w:rsidRDefault="00004543" w:rsidP="003F2F6C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Світ емоцій</w:t>
                  </w:r>
                </w:p>
                <w:p w14:paraId="05B680C3" w14:textId="4EED0F85" w:rsidR="00F422F0" w:rsidRPr="007D50C5" w:rsidRDefault="00F422F0" w:rsidP="00004543">
                  <w:pPr>
                    <w:ind w:firstLine="0"/>
                    <w:rPr>
                      <w:rFonts w:ascii="Times New Roman" w:hAnsi="Times New Roman"/>
                      <w:i/>
                      <w:iCs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14:paraId="45766738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6A62B9E4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0765311E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689A5364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037E1EBD" w14:textId="5B21E908" w:rsidR="003F2F6C" w:rsidRPr="007D50C5" w:rsidRDefault="00A2001D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20-21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3AF3A30B" w14:textId="77777777" w:rsidR="003F2F6C" w:rsidRPr="007D50C5" w:rsidRDefault="003F2F6C" w:rsidP="00004543">
                  <w:pPr>
                    <w:ind w:firstLine="0"/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</w:pPr>
                  <w:r w:rsidRPr="00A2001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Розділові знаки у складному реченні з різними видами зв’язку</w:t>
                  </w: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.</w:t>
                  </w:r>
                </w:p>
                <w:p w14:paraId="186DF25C" w14:textId="2A53013B" w:rsidR="00004543" w:rsidRPr="007D50C5" w:rsidRDefault="00004543" w:rsidP="00004543">
                  <w:pPr>
                    <w:ind w:firstLine="0"/>
                    <w:rPr>
                      <w:rFonts w:ascii="Times New Roman" w:hAnsi="Times New Roman"/>
                      <w:bCs/>
                      <w:i/>
                      <w:i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Всесвіт у слові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4CF761A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496A2047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10A907C6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604E5C77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93E2A35" w14:textId="03694CE9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20E5F917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Узагальнення вивченого</w:t>
                  </w:r>
                </w:p>
                <w:p w14:paraId="3191A5EC" w14:textId="2C3303AB" w:rsidR="003F2F6C" w:rsidRPr="007D50C5" w:rsidRDefault="00004543" w:rsidP="003F2F6C">
                  <w:pPr>
                    <w:ind w:firstLine="0"/>
                    <w:rPr>
                      <w:rFonts w:ascii="Times New Roman" w:hAnsi="Times New Roman"/>
                      <w:i/>
                      <w:iCs/>
                      <w:color w:val="0070C0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i/>
                      <w:iCs/>
                      <w:color w:val="0070C0"/>
                      <w:sz w:val="24"/>
                      <w:szCs w:val="24"/>
                    </w:rPr>
                    <w:t>Природа – джерело натхнення і спокою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3B971BE9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2F1696EE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451E9D0A" w14:textId="77777777" w:rsidTr="003F2F6C">
              <w:trPr>
                <w:trHeight w:val="420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3F9BEC34" w14:textId="77777777" w:rsidR="003F2F6C" w:rsidRPr="007D50C5" w:rsidRDefault="003F2F6C" w:rsidP="003F2F6C">
                  <w:pPr>
                    <w:ind w:firstLine="284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5BC16659" w14:textId="2913C609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25804DE8" w14:textId="77777777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Тематична робота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4639947F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2A02B676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F2F6C" w:rsidRPr="007D50C5" w14:paraId="25D88C00" w14:textId="77777777" w:rsidTr="003F2F6C">
              <w:trPr>
                <w:trHeight w:val="418"/>
              </w:trPr>
              <w:tc>
                <w:tcPr>
                  <w:tcW w:w="3531" w:type="dxa"/>
                  <w:vMerge/>
                  <w:shd w:val="clear" w:color="auto" w:fill="auto"/>
                </w:tcPr>
                <w:p w14:paraId="427B701C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488B618" w14:textId="19ABF875" w:rsidR="003F2F6C" w:rsidRPr="007D50C5" w:rsidRDefault="003F2F6C" w:rsidP="00A2001D">
                  <w:pPr>
                    <w:ind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D50C5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200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23" w:type="dxa"/>
                  <w:shd w:val="clear" w:color="auto" w:fill="auto"/>
                </w:tcPr>
                <w:p w14:paraId="5BBE7AFA" w14:textId="05598765" w:rsidR="003F2F6C" w:rsidRPr="007D50C5" w:rsidRDefault="003F2F6C" w:rsidP="003F2F6C">
                  <w:pPr>
                    <w:ind w:firstLine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D50C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Аналіз ТР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3580B4DE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shd w:val="clear" w:color="auto" w:fill="auto"/>
                </w:tcPr>
                <w:p w14:paraId="25A77FA4" w14:textId="77777777" w:rsidR="003F2F6C" w:rsidRPr="007D50C5" w:rsidRDefault="003F2F6C" w:rsidP="003F2F6C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9D9156F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F90A67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D3234C" w14:textId="77777777" w:rsidR="000530A8" w:rsidRPr="007D50C5" w:rsidRDefault="000530A8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AC53B9D" w14:textId="77777777" w:rsidTr="00456FD6">
        <w:trPr>
          <w:trHeight w:val="418"/>
        </w:trPr>
        <w:tc>
          <w:tcPr>
            <w:tcW w:w="14786" w:type="dxa"/>
            <w:gridSpan w:val="5"/>
            <w:shd w:val="clear" w:color="auto" w:fill="auto"/>
          </w:tcPr>
          <w:p w14:paraId="35A29F4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ІІІ чверть (33год)</w:t>
            </w:r>
          </w:p>
        </w:tc>
      </w:tr>
      <w:tr w:rsidR="003B3ED5" w:rsidRPr="007D50C5" w14:paraId="11918578" w14:textId="77777777" w:rsidTr="00456FD6">
        <w:trPr>
          <w:trHeight w:val="460"/>
        </w:trPr>
        <w:tc>
          <w:tcPr>
            <w:tcW w:w="14786" w:type="dxa"/>
            <w:gridSpan w:val="5"/>
            <w:shd w:val="clear" w:color="auto" w:fill="auto"/>
          </w:tcPr>
          <w:p w14:paraId="5DA8034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МОВЛЕННЄВА ЗМІСТОВА ЛІНІЯ</w:t>
            </w:r>
          </w:p>
        </w:tc>
      </w:tr>
      <w:tr w:rsidR="003B3ED5" w:rsidRPr="007D50C5" w14:paraId="2BDCE4F4" w14:textId="77777777" w:rsidTr="00456FD6">
        <w:trPr>
          <w:trHeight w:val="460"/>
        </w:trPr>
        <w:tc>
          <w:tcPr>
            <w:tcW w:w="14786" w:type="dxa"/>
            <w:gridSpan w:val="5"/>
            <w:shd w:val="clear" w:color="auto" w:fill="auto"/>
          </w:tcPr>
          <w:p w14:paraId="16BA108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ІНФОРМАЦІЯ</w:t>
            </w:r>
          </w:p>
          <w:p w14:paraId="7B19E7C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B3ED5" w:rsidRPr="007D50C5" w14:paraId="6CCFAB6A" w14:textId="77777777" w:rsidTr="00456FD6">
        <w:trPr>
          <w:trHeight w:val="320"/>
        </w:trPr>
        <w:tc>
          <w:tcPr>
            <w:tcW w:w="3568" w:type="dxa"/>
            <w:vMerge w:val="restart"/>
            <w:shd w:val="clear" w:color="auto" w:fill="auto"/>
          </w:tcPr>
          <w:p w14:paraId="1AD8BE3B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Повторення вивченого в 7-8 класах</w:t>
            </w:r>
          </w:p>
          <w:p w14:paraId="0806A9B7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Новизна і важливість </w:t>
            </w: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інфор-мації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 (практично)</w:t>
            </w:r>
          </w:p>
          <w:p w14:paraId="02A98183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Події і факти.</w:t>
            </w:r>
          </w:p>
          <w:p w14:paraId="3BDA42A0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Правдивість інформації (практично).</w:t>
            </w:r>
          </w:p>
          <w:p w14:paraId="3F3ACB45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Фейки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. Причина появи. Особливості поширення.</w:t>
            </w:r>
          </w:p>
          <w:p w14:paraId="4D94EA0F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Ознаки </w:t>
            </w: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фейкової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 реклами.</w:t>
            </w:r>
          </w:p>
          <w:p w14:paraId="64E4330A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Особливості сучасної хроніки</w:t>
            </w:r>
          </w:p>
          <w:p w14:paraId="2186EE8F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Світлина як носій інформації. </w:t>
            </w:r>
          </w:p>
          <w:p w14:paraId="507ABB51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Ознаки </w:t>
            </w: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фотошопу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.</w:t>
            </w:r>
          </w:p>
          <w:p w14:paraId="511628F5" w14:textId="77777777" w:rsidR="003B3ED5" w:rsidRPr="007D50C5" w:rsidRDefault="003B3ED5" w:rsidP="00936B6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A2E129F" w14:textId="2ADE2A97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72" w:type="dxa"/>
            <w:shd w:val="clear" w:color="auto" w:fill="auto"/>
          </w:tcPr>
          <w:p w14:paraId="1E3DC0D9" w14:textId="75675ADF" w:rsidR="00936B6F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Повторення вивченого в 7-8 класах</w:t>
            </w:r>
          </w:p>
          <w:p w14:paraId="348D52E0" w14:textId="3CB9B3DF" w:rsidR="003B3ED5" w:rsidRPr="00A2001D" w:rsidRDefault="00A2001D" w:rsidP="00A2001D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A2001D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Культура надихає, дає сили, робить нас людьми</w:t>
            </w:r>
          </w:p>
        </w:tc>
        <w:tc>
          <w:tcPr>
            <w:tcW w:w="1430" w:type="dxa"/>
            <w:shd w:val="clear" w:color="auto" w:fill="auto"/>
          </w:tcPr>
          <w:p w14:paraId="2CB1318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4C676F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7A7CF7F" w14:textId="77777777" w:rsidTr="00456FD6">
        <w:trPr>
          <w:trHeight w:val="320"/>
        </w:trPr>
        <w:tc>
          <w:tcPr>
            <w:tcW w:w="3568" w:type="dxa"/>
            <w:vMerge/>
            <w:shd w:val="clear" w:color="auto" w:fill="auto"/>
          </w:tcPr>
          <w:p w14:paraId="75EFE3B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F00A899" w14:textId="3BD78A05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2" w:type="dxa"/>
            <w:shd w:val="clear" w:color="auto" w:fill="auto"/>
          </w:tcPr>
          <w:p w14:paraId="3B87842E" w14:textId="77777777" w:rsidR="003B3ED5" w:rsidRDefault="000F0DDF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Новизна і важливість інфор</w:t>
            </w:r>
            <w:r w:rsidR="00936B6F" w:rsidRPr="007D50C5">
              <w:rPr>
                <w:rFonts w:ascii="Times New Roman" w:hAnsi="Times New Roman"/>
                <w:bCs/>
                <w:sz w:val="24"/>
                <w:szCs w:val="24"/>
              </w:rPr>
              <w:t>мації (практично</w:t>
            </w:r>
            <w:r w:rsidR="001A1E5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2750AE74" w14:textId="255C5C21" w:rsidR="001A1E53" w:rsidRPr="001A1E53" w:rsidRDefault="001A1E53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Поінформований – значить озброєний</w:t>
            </w:r>
          </w:p>
        </w:tc>
        <w:tc>
          <w:tcPr>
            <w:tcW w:w="1430" w:type="dxa"/>
            <w:shd w:val="clear" w:color="auto" w:fill="auto"/>
          </w:tcPr>
          <w:p w14:paraId="5D416CC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1F824C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40984B3B" w14:textId="77777777" w:rsidTr="00456FD6">
        <w:trPr>
          <w:trHeight w:val="420"/>
        </w:trPr>
        <w:tc>
          <w:tcPr>
            <w:tcW w:w="3568" w:type="dxa"/>
            <w:vMerge/>
            <w:shd w:val="clear" w:color="auto" w:fill="auto"/>
          </w:tcPr>
          <w:p w14:paraId="1BCFEF8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99547689"/>
          </w:p>
        </w:tc>
        <w:tc>
          <w:tcPr>
            <w:tcW w:w="850" w:type="dxa"/>
            <w:shd w:val="clear" w:color="auto" w:fill="auto"/>
          </w:tcPr>
          <w:p w14:paraId="13244D28" w14:textId="08AD3967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2" w:type="dxa"/>
            <w:shd w:val="clear" w:color="auto" w:fill="auto"/>
          </w:tcPr>
          <w:p w14:paraId="12A9F613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Події і факти.</w:t>
            </w:r>
          </w:p>
          <w:p w14:paraId="72B0C5D4" w14:textId="07442387" w:rsidR="003B3ED5" w:rsidRPr="007D50C5" w:rsidRDefault="001A1E53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color w:val="0070C0"/>
                <w:sz w:val="24"/>
                <w:szCs w:val="24"/>
              </w:rPr>
              <w:t>Історія – це свідок часу, учителька життя (Цицерон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shd w:val="clear" w:color="auto" w:fill="auto"/>
          </w:tcPr>
          <w:p w14:paraId="02A24F1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7C1604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2"/>
      <w:tr w:rsidR="003B3ED5" w:rsidRPr="007D50C5" w14:paraId="18833321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2D8AFE6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84FC6A9" w14:textId="5C3F55B7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2" w:type="dxa"/>
            <w:shd w:val="clear" w:color="auto" w:fill="auto"/>
          </w:tcPr>
          <w:p w14:paraId="69576B64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Правдивість інформації (практично).</w:t>
            </w:r>
          </w:p>
          <w:p w14:paraId="37850F2C" w14:textId="0A42DE4A" w:rsidR="003B3ED5" w:rsidRPr="001A1E53" w:rsidRDefault="001A1E53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color w:val="0070C0"/>
                <w:sz w:val="24"/>
                <w:szCs w:val="24"/>
              </w:rPr>
              <w:t>Критичне мислення – один із пріоритетів освіти</w:t>
            </w:r>
          </w:p>
        </w:tc>
        <w:tc>
          <w:tcPr>
            <w:tcW w:w="1430" w:type="dxa"/>
            <w:shd w:val="clear" w:color="auto" w:fill="auto"/>
          </w:tcPr>
          <w:p w14:paraId="06A3D34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55EDA29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A0B5636" w14:textId="77777777" w:rsidTr="00936B6F">
        <w:trPr>
          <w:trHeight w:val="615"/>
        </w:trPr>
        <w:tc>
          <w:tcPr>
            <w:tcW w:w="3568" w:type="dxa"/>
            <w:vMerge/>
            <w:shd w:val="clear" w:color="auto" w:fill="auto"/>
          </w:tcPr>
          <w:p w14:paraId="7C4D3C4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A0E279E" w14:textId="76106504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5</w:t>
            </w:r>
            <w:r w:rsidR="008A68CB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7072" w:type="dxa"/>
            <w:shd w:val="clear" w:color="auto" w:fill="auto"/>
          </w:tcPr>
          <w:p w14:paraId="307280C9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Фейки</w:t>
            </w:r>
            <w:proofErr w:type="spellEnd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. Причина появи. Особливості поширення.</w:t>
            </w:r>
          </w:p>
          <w:p w14:paraId="006A0C95" w14:textId="0CF1902A" w:rsidR="003B3ED5" w:rsidRPr="001A1E53" w:rsidRDefault="001A1E53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 xml:space="preserve">Сім разів </w:t>
            </w:r>
            <w:proofErr w:type="spellStart"/>
            <w:r w:rsidRPr="001A1E53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відмір</w:t>
            </w:r>
            <w:proofErr w:type="spellEnd"/>
            <w:r w:rsidRPr="001A1E53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 xml:space="preserve">, а один раз </w:t>
            </w:r>
            <w:proofErr w:type="spellStart"/>
            <w:r w:rsidRPr="001A1E53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відріж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14:paraId="7F71699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CECF8A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AFA96A1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4FF73D0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AECB5C4" w14:textId="1C6ADEB6" w:rsidR="003B3ED5" w:rsidRPr="007D50C5" w:rsidRDefault="008A68CB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2" w:type="dxa"/>
            <w:shd w:val="clear" w:color="auto" w:fill="auto"/>
          </w:tcPr>
          <w:p w14:paraId="6C81E748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Ознаки </w:t>
            </w:r>
            <w:proofErr w:type="spellStart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фейкової</w:t>
            </w:r>
            <w:proofErr w:type="spellEnd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 реклами.</w:t>
            </w:r>
          </w:p>
          <w:p w14:paraId="71784595" w14:textId="0E473A7D" w:rsidR="003B3ED5" w:rsidRPr="001A1E53" w:rsidRDefault="001A1E53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color w:val="0070C0"/>
                <w:sz w:val="24"/>
                <w:szCs w:val="24"/>
              </w:rPr>
              <w:t>Критичне мислення: ніколи не пізно</w:t>
            </w:r>
          </w:p>
        </w:tc>
        <w:tc>
          <w:tcPr>
            <w:tcW w:w="1430" w:type="dxa"/>
            <w:shd w:val="clear" w:color="auto" w:fill="auto"/>
          </w:tcPr>
          <w:p w14:paraId="2E12660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2E01E6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3657776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3A71701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CE5CE6A" w14:textId="42083DE3" w:rsidR="003B3ED5" w:rsidRPr="007D50C5" w:rsidRDefault="008A68CB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2" w:type="dxa"/>
            <w:shd w:val="clear" w:color="auto" w:fill="auto"/>
          </w:tcPr>
          <w:p w14:paraId="6BA0AF0C" w14:textId="77777777" w:rsidR="00936B6F" w:rsidRPr="007D50C5" w:rsidRDefault="00936B6F" w:rsidP="00936B6F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Особливості сучасної хроніки</w:t>
            </w:r>
          </w:p>
          <w:p w14:paraId="52D7BEF0" w14:textId="67B8FF88" w:rsidR="003B3ED5" w:rsidRPr="001A1E53" w:rsidRDefault="001A1E53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Мова має значення</w:t>
            </w:r>
          </w:p>
        </w:tc>
        <w:tc>
          <w:tcPr>
            <w:tcW w:w="1430" w:type="dxa"/>
            <w:shd w:val="clear" w:color="auto" w:fill="auto"/>
          </w:tcPr>
          <w:p w14:paraId="39C4CCB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DED4B1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509F07BA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06A4AAC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637937D" w14:textId="60F5C89C" w:rsidR="003B3ED5" w:rsidRPr="007D50C5" w:rsidRDefault="008A68CB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2" w:type="dxa"/>
            <w:shd w:val="clear" w:color="auto" w:fill="auto"/>
          </w:tcPr>
          <w:p w14:paraId="0833E003" w14:textId="77777777" w:rsidR="001A1E53" w:rsidRPr="007D50C5" w:rsidRDefault="00936B6F" w:rsidP="001A1E53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Світлина як носій інформації. </w:t>
            </w:r>
            <w:r w:rsidR="001A1E53"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Ознаки </w:t>
            </w:r>
            <w:proofErr w:type="spellStart"/>
            <w:r w:rsidR="001A1E53" w:rsidRPr="007D50C5">
              <w:rPr>
                <w:rFonts w:ascii="Times New Roman" w:hAnsi="Times New Roman"/>
                <w:bCs/>
                <w:sz w:val="24"/>
                <w:szCs w:val="24"/>
              </w:rPr>
              <w:t>фотошопу</w:t>
            </w:r>
            <w:proofErr w:type="spellEnd"/>
            <w:r w:rsidR="001A1E53"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.</w:t>
            </w:r>
          </w:p>
          <w:p w14:paraId="544F52AF" w14:textId="02FB14BD" w:rsidR="00936B6F" w:rsidRPr="001A1E53" w:rsidRDefault="001A1E53" w:rsidP="00936B6F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1A1E53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Магія і підступність світлин</w:t>
            </w:r>
          </w:p>
          <w:p w14:paraId="4D221965" w14:textId="03CECB71" w:rsidR="003B3ED5" w:rsidRPr="007D50C5" w:rsidRDefault="003B3ED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3035229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17DC29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7CD53D7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217518D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447C42B" w14:textId="01FAE278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2" w:type="dxa"/>
            <w:shd w:val="clear" w:color="auto" w:fill="auto"/>
          </w:tcPr>
          <w:p w14:paraId="703D7AB3" w14:textId="669A5982" w:rsidR="003B3ED5" w:rsidRPr="007D50C5" w:rsidRDefault="00936B6F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ТР</w:t>
            </w:r>
          </w:p>
        </w:tc>
        <w:tc>
          <w:tcPr>
            <w:tcW w:w="1430" w:type="dxa"/>
            <w:shd w:val="clear" w:color="auto" w:fill="auto"/>
          </w:tcPr>
          <w:p w14:paraId="01991BC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9CA7A9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915E92D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3B16166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9664934" w14:textId="6293B055" w:rsidR="003B3ED5" w:rsidRPr="007D50C5" w:rsidRDefault="00936B6F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2" w:type="dxa"/>
            <w:shd w:val="clear" w:color="auto" w:fill="auto"/>
          </w:tcPr>
          <w:p w14:paraId="44133D49" w14:textId="3020B86D" w:rsidR="003B3ED5" w:rsidRPr="007D50C5" w:rsidRDefault="00936B6F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Аналіз ТР</w:t>
            </w:r>
          </w:p>
        </w:tc>
        <w:tc>
          <w:tcPr>
            <w:tcW w:w="1430" w:type="dxa"/>
            <w:shd w:val="clear" w:color="auto" w:fill="auto"/>
          </w:tcPr>
          <w:p w14:paraId="3122FAD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5FE552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730C6F4E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647DA82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3A8342F" w14:textId="25443303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2" w:type="dxa"/>
            <w:shd w:val="clear" w:color="auto" w:fill="auto"/>
          </w:tcPr>
          <w:p w14:paraId="26E6D760" w14:textId="77777777" w:rsidR="003B3ED5" w:rsidRPr="007D50C5" w:rsidRDefault="003B3ED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 xml:space="preserve">Презентація </w:t>
            </w:r>
            <w:proofErr w:type="spellStart"/>
            <w:r w:rsidRPr="007D50C5"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14:paraId="00E151B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5F08E37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741B5ABD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3F16E56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C6C0ADE" w14:textId="739241EC" w:rsidR="003B3ED5" w:rsidRPr="007D50C5" w:rsidRDefault="00E027B0" w:rsidP="008A68CB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2" w:type="dxa"/>
            <w:shd w:val="clear" w:color="auto" w:fill="auto"/>
          </w:tcPr>
          <w:p w14:paraId="07E9CE0E" w14:textId="77777777" w:rsidR="003B3ED5" w:rsidRPr="007D50C5" w:rsidRDefault="003B3ED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Есе</w:t>
            </w:r>
          </w:p>
        </w:tc>
        <w:tc>
          <w:tcPr>
            <w:tcW w:w="1430" w:type="dxa"/>
            <w:shd w:val="clear" w:color="auto" w:fill="auto"/>
          </w:tcPr>
          <w:p w14:paraId="2F9295A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584D63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562D1EF" w14:textId="77777777" w:rsidTr="00456FD6">
        <w:trPr>
          <w:trHeight w:val="490"/>
        </w:trPr>
        <w:tc>
          <w:tcPr>
            <w:tcW w:w="3568" w:type="dxa"/>
            <w:vMerge/>
            <w:shd w:val="clear" w:color="auto" w:fill="auto"/>
          </w:tcPr>
          <w:p w14:paraId="5B7A7F4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5728E02" w14:textId="581DD030" w:rsidR="003B3ED5" w:rsidRPr="007D50C5" w:rsidRDefault="00E027B0" w:rsidP="008A68CB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2" w:type="dxa"/>
            <w:shd w:val="clear" w:color="auto" w:fill="auto"/>
          </w:tcPr>
          <w:p w14:paraId="16BE9ED2" w14:textId="77777777" w:rsidR="003B3ED5" w:rsidRPr="007D50C5" w:rsidRDefault="003B3ED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Аналіз письмових робіт</w:t>
            </w:r>
          </w:p>
        </w:tc>
        <w:tc>
          <w:tcPr>
            <w:tcW w:w="1430" w:type="dxa"/>
            <w:shd w:val="clear" w:color="auto" w:fill="auto"/>
          </w:tcPr>
          <w:p w14:paraId="29DFABB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4CA712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01D04517" w14:textId="77777777" w:rsidTr="00456FD6">
        <w:trPr>
          <w:trHeight w:val="490"/>
        </w:trPr>
        <w:tc>
          <w:tcPr>
            <w:tcW w:w="14786" w:type="dxa"/>
            <w:gridSpan w:val="5"/>
            <w:shd w:val="clear" w:color="auto" w:fill="auto"/>
          </w:tcPr>
          <w:p w14:paraId="1B1C9A9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</w:p>
          <w:p w14:paraId="3363416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B3ED5" w:rsidRPr="007D50C5" w14:paraId="177A92EB" w14:textId="77777777" w:rsidTr="00456FD6">
        <w:trPr>
          <w:trHeight w:val="490"/>
        </w:trPr>
        <w:tc>
          <w:tcPr>
            <w:tcW w:w="3568" w:type="dxa"/>
            <w:shd w:val="clear" w:color="auto" w:fill="auto"/>
          </w:tcPr>
          <w:p w14:paraId="2DF739D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07255E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72" w:type="dxa"/>
            <w:shd w:val="clear" w:color="auto" w:fill="auto"/>
          </w:tcPr>
          <w:p w14:paraId="3D557DB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30" w:type="dxa"/>
            <w:shd w:val="clear" w:color="auto" w:fill="auto"/>
          </w:tcPr>
          <w:p w14:paraId="13C5B62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6" w:type="dxa"/>
            <w:shd w:val="clear" w:color="auto" w:fill="auto"/>
          </w:tcPr>
          <w:p w14:paraId="22EA744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B3ED5" w:rsidRPr="007D50C5" w14:paraId="284B1F23" w14:textId="77777777" w:rsidTr="00456FD6">
        <w:trPr>
          <w:trHeight w:val="510"/>
        </w:trPr>
        <w:tc>
          <w:tcPr>
            <w:tcW w:w="3568" w:type="dxa"/>
            <w:vMerge w:val="restart"/>
            <w:shd w:val="clear" w:color="auto" w:fill="auto"/>
          </w:tcPr>
          <w:p w14:paraId="5D56D081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lastRenderedPageBreak/>
              <w:t>Повторення вивченого в 7-8 класах.</w:t>
            </w:r>
          </w:p>
          <w:p w14:paraId="6689C059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Читання. Ознайомлювальне читання. </w:t>
            </w:r>
          </w:p>
          <w:p w14:paraId="4DA50E37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Вивчальне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 читання.</w:t>
            </w:r>
          </w:p>
          <w:p w14:paraId="501F45CC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Прийоми осмислення </w:t>
            </w:r>
            <w:proofErr w:type="spellStart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навчаль</w:t>
            </w:r>
            <w:proofErr w:type="spellEnd"/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-ного тексту.</w:t>
            </w:r>
          </w:p>
          <w:p w14:paraId="5AC57993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Читання для задоволення.</w:t>
            </w:r>
          </w:p>
          <w:p w14:paraId="64D5EDC4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Вторинні тексти. Анотація.</w:t>
            </w:r>
          </w:p>
          <w:p w14:paraId="7E0F7195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Передмова. </w:t>
            </w:r>
          </w:p>
          <w:p w14:paraId="31856B39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Творчий переказ.</w:t>
            </w:r>
          </w:p>
          <w:p w14:paraId="666F3A8D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Відгук. </w:t>
            </w:r>
          </w:p>
          <w:p w14:paraId="5426330D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Розповідь-спогад.</w:t>
            </w:r>
          </w:p>
          <w:p w14:paraId="58814EEA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Розповідь про свою ідею.</w:t>
            </w:r>
          </w:p>
          <w:p w14:paraId="73BD5500" w14:textId="77777777" w:rsidR="00E027B0" w:rsidRPr="007D50C5" w:rsidRDefault="00E027B0" w:rsidP="00E027B0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Роздум у художньому тексті.</w:t>
            </w:r>
          </w:p>
          <w:p w14:paraId="6DE5F266" w14:textId="4172D3B7" w:rsidR="003B3ED5" w:rsidRPr="007D50C5" w:rsidRDefault="00E027B0" w:rsidP="00E027B0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Академічна доброчесність.</w:t>
            </w:r>
          </w:p>
        </w:tc>
        <w:tc>
          <w:tcPr>
            <w:tcW w:w="850" w:type="dxa"/>
            <w:shd w:val="clear" w:color="auto" w:fill="auto"/>
          </w:tcPr>
          <w:p w14:paraId="29911E34" w14:textId="07D64729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2" w:type="dxa"/>
            <w:shd w:val="clear" w:color="auto" w:fill="auto"/>
          </w:tcPr>
          <w:p w14:paraId="0F05D2DF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Повторення вивченого в 7-8 класах.</w:t>
            </w:r>
          </w:p>
          <w:p w14:paraId="28A70A29" w14:textId="6BD12656" w:rsidR="003B3ED5" w:rsidRPr="008A68CB" w:rsidRDefault="008A68CB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color w:val="0070C0"/>
                <w:sz w:val="24"/>
                <w:szCs w:val="24"/>
              </w:rPr>
              <w:t>Слово- це відповідальність</w:t>
            </w:r>
          </w:p>
        </w:tc>
        <w:tc>
          <w:tcPr>
            <w:tcW w:w="1430" w:type="dxa"/>
            <w:shd w:val="clear" w:color="auto" w:fill="auto"/>
          </w:tcPr>
          <w:p w14:paraId="2B3D96B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4CAEF4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9C128EB" w14:textId="77777777" w:rsidTr="00456FD6">
        <w:trPr>
          <w:trHeight w:val="510"/>
        </w:trPr>
        <w:tc>
          <w:tcPr>
            <w:tcW w:w="3568" w:type="dxa"/>
            <w:vMerge/>
            <w:shd w:val="clear" w:color="auto" w:fill="auto"/>
          </w:tcPr>
          <w:p w14:paraId="64F6442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02464598"/>
          </w:p>
        </w:tc>
        <w:tc>
          <w:tcPr>
            <w:tcW w:w="850" w:type="dxa"/>
            <w:shd w:val="clear" w:color="auto" w:fill="auto"/>
          </w:tcPr>
          <w:p w14:paraId="56A2509B" w14:textId="1B710DD6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2" w:type="dxa"/>
            <w:shd w:val="clear" w:color="auto" w:fill="auto"/>
          </w:tcPr>
          <w:p w14:paraId="31EFDD07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Читання. Ознайомлювальне читання.</w:t>
            </w:r>
          </w:p>
          <w:p w14:paraId="5F8C361C" w14:textId="36E26A2E" w:rsidR="008A68CB" w:rsidRPr="008A68CB" w:rsidRDefault="008A68CB" w:rsidP="00456FD6">
            <w:pPr>
              <w:ind w:firstLine="0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Як знайти головне в інформаційному потоці</w:t>
            </w:r>
          </w:p>
        </w:tc>
        <w:tc>
          <w:tcPr>
            <w:tcW w:w="1430" w:type="dxa"/>
            <w:shd w:val="clear" w:color="auto" w:fill="auto"/>
          </w:tcPr>
          <w:p w14:paraId="2104B48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C8D74A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3"/>
      <w:tr w:rsidR="003B3ED5" w:rsidRPr="007D50C5" w14:paraId="29EBF2B3" w14:textId="77777777" w:rsidTr="00456FD6">
        <w:trPr>
          <w:trHeight w:val="583"/>
        </w:trPr>
        <w:tc>
          <w:tcPr>
            <w:tcW w:w="3568" w:type="dxa"/>
            <w:vMerge/>
            <w:shd w:val="clear" w:color="auto" w:fill="auto"/>
          </w:tcPr>
          <w:p w14:paraId="324BC20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F6017CF" w14:textId="5923CB99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72" w:type="dxa"/>
            <w:shd w:val="clear" w:color="auto" w:fill="auto"/>
          </w:tcPr>
          <w:p w14:paraId="351C00B5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Вивчальне</w:t>
            </w:r>
            <w:proofErr w:type="spellEnd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 читання.</w:t>
            </w:r>
          </w:p>
          <w:p w14:paraId="3652282A" w14:textId="27D16F03" w:rsidR="003B3ED5" w:rsidRPr="008A68CB" w:rsidRDefault="008A68CB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Освіта в Україні та світі</w:t>
            </w:r>
          </w:p>
        </w:tc>
        <w:tc>
          <w:tcPr>
            <w:tcW w:w="1430" w:type="dxa"/>
            <w:shd w:val="clear" w:color="auto" w:fill="auto"/>
          </w:tcPr>
          <w:p w14:paraId="08DB9DE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C44E40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4ADA0DD5" w14:textId="77777777" w:rsidTr="00456FD6">
        <w:trPr>
          <w:trHeight w:val="360"/>
        </w:trPr>
        <w:tc>
          <w:tcPr>
            <w:tcW w:w="3568" w:type="dxa"/>
            <w:vMerge/>
            <w:shd w:val="clear" w:color="auto" w:fill="auto"/>
          </w:tcPr>
          <w:p w14:paraId="5BCA8C1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46CA6F2" w14:textId="3A9BEE62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2" w:type="dxa"/>
            <w:shd w:val="clear" w:color="auto" w:fill="auto"/>
          </w:tcPr>
          <w:p w14:paraId="1A31FBD6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Прийоми осмислення навчального тексту</w:t>
            </w:r>
          </w:p>
          <w:p w14:paraId="4D0C80BD" w14:textId="46910204" w:rsidR="008A68CB" w:rsidRPr="008A68CB" w:rsidRDefault="008A68CB" w:rsidP="00456FD6">
            <w:pPr>
              <w:ind w:firstLine="0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Навчатися цікаво</w:t>
            </w:r>
          </w:p>
        </w:tc>
        <w:tc>
          <w:tcPr>
            <w:tcW w:w="1430" w:type="dxa"/>
            <w:shd w:val="clear" w:color="auto" w:fill="auto"/>
          </w:tcPr>
          <w:p w14:paraId="73B3A6C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E13060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5A434E5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2A518A6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53886F0" w14:textId="38DB6210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72" w:type="dxa"/>
            <w:shd w:val="clear" w:color="auto" w:fill="auto"/>
          </w:tcPr>
          <w:p w14:paraId="12CB8017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Читання для задоволення.</w:t>
            </w:r>
          </w:p>
          <w:p w14:paraId="161F83BF" w14:textId="4AF49D6D" w:rsidR="003B3ED5" w:rsidRPr="008A68CB" w:rsidRDefault="008A68CB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Формуємо особистість</w:t>
            </w:r>
          </w:p>
        </w:tc>
        <w:tc>
          <w:tcPr>
            <w:tcW w:w="1430" w:type="dxa"/>
            <w:shd w:val="clear" w:color="auto" w:fill="auto"/>
          </w:tcPr>
          <w:p w14:paraId="520E039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EAB889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7CF1BDC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578DEA7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A68B6B0" w14:textId="2201FF72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72" w:type="dxa"/>
            <w:shd w:val="clear" w:color="auto" w:fill="auto"/>
          </w:tcPr>
          <w:p w14:paraId="057994C4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Вторинні тексти. Анотація.</w:t>
            </w:r>
          </w:p>
          <w:p w14:paraId="01D0E3E3" w14:textId="2D4245D9" w:rsidR="003B3ED5" w:rsidRPr="008A68CB" w:rsidRDefault="008A68CB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8A68CB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Як вибрати корисну літературу</w:t>
            </w:r>
          </w:p>
        </w:tc>
        <w:tc>
          <w:tcPr>
            <w:tcW w:w="1430" w:type="dxa"/>
            <w:shd w:val="clear" w:color="auto" w:fill="auto"/>
          </w:tcPr>
          <w:p w14:paraId="45C3200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9B09EF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856C524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1F6C8E4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29A2A75" w14:textId="53F2B07C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72" w:type="dxa"/>
            <w:shd w:val="clear" w:color="auto" w:fill="auto"/>
          </w:tcPr>
          <w:p w14:paraId="2472AEFB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Передмова.</w:t>
            </w:r>
          </w:p>
          <w:p w14:paraId="46FC5553" w14:textId="13FE5479" w:rsidR="008A68CB" w:rsidRPr="006B729A" w:rsidRDefault="008A68CB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Авто</w:t>
            </w:r>
            <w:r w:rsidR="006B729A"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р і читач: різні ролі, спільний діалог</w:t>
            </w:r>
          </w:p>
        </w:tc>
        <w:tc>
          <w:tcPr>
            <w:tcW w:w="1430" w:type="dxa"/>
            <w:shd w:val="clear" w:color="auto" w:fill="auto"/>
          </w:tcPr>
          <w:p w14:paraId="596236C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7DB6FA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FCA8957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23D5B26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29AEFF" w14:textId="6B9A0706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72" w:type="dxa"/>
            <w:shd w:val="clear" w:color="auto" w:fill="auto"/>
          </w:tcPr>
          <w:p w14:paraId="5136FF2F" w14:textId="1EFB5E88" w:rsidR="00E027B0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Творчий переказ.</w:t>
            </w:r>
          </w:p>
          <w:p w14:paraId="6307734C" w14:textId="6E96A619" w:rsidR="003B3ED5" w:rsidRPr="006B729A" w:rsidRDefault="006B729A" w:rsidP="00456FD6">
            <w:pPr>
              <w:ind w:firstLine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Не бійтеся мріяти!</w:t>
            </w:r>
          </w:p>
        </w:tc>
        <w:tc>
          <w:tcPr>
            <w:tcW w:w="1430" w:type="dxa"/>
            <w:shd w:val="clear" w:color="auto" w:fill="auto"/>
          </w:tcPr>
          <w:p w14:paraId="2FDF232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E550C6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08DE43D3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58039CF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AA22E0" w14:textId="27EA9E3D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72" w:type="dxa"/>
            <w:shd w:val="clear" w:color="auto" w:fill="auto"/>
          </w:tcPr>
          <w:p w14:paraId="518BD037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Відгук.</w:t>
            </w:r>
          </w:p>
          <w:p w14:paraId="1F32A6CE" w14:textId="1944ED87" w:rsidR="006B729A" w:rsidRPr="006B729A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Культура дискусії</w:t>
            </w:r>
          </w:p>
        </w:tc>
        <w:tc>
          <w:tcPr>
            <w:tcW w:w="1430" w:type="dxa"/>
            <w:shd w:val="clear" w:color="auto" w:fill="auto"/>
          </w:tcPr>
          <w:p w14:paraId="7535FA4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2D0A1D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7C0A31A0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51DCB36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ADAF6F2" w14:textId="70966BA6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72" w:type="dxa"/>
            <w:shd w:val="clear" w:color="auto" w:fill="auto"/>
          </w:tcPr>
          <w:p w14:paraId="059B2ABA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Розповідь-спогад.</w:t>
            </w:r>
          </w:p>
          <w:p w14:paraId="09A83D07" w14:textId="182698DC" w:rsidR="003B3ED5" w:rsidRPr="006B729A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color w:val="0070C0"/>
                <w:sz w:val="24"/>
                <w:szCs w:val="24"/>
              </w:rPr>
              <w:t>Відомі українці</w:t>
            </w:r>
          </w:p>
        </w:tc>
        <w:tc>
          <w:tcPr>
            <w:tcW w:w="1430" w:type="dxa"/>
            <w:shd w:val="clear" w:color="auto" w:fill="auto"/>
          </w:tcPr>
          <w:p w14:paraId="1639EB3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70092B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70380D0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2E1EC69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DB4F48E" w14:textId="4ECB148C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72" w:type="dxa"/>
            <w:shd w:val="clear" w:color="auto" w:fill="auto"/>
          </w:tcPr>
          <w:p w14:paraId="49C19B8A" w14:textId="77777777" w:rsidR="00E027B0" w:rsidRPr="007D50C5" w:rsidRDefault="00E027B0" w:rsidP="00E027B0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Розповідь про свою ідею.</w:t>
            </w:r>
          </w:p>
          <w:p w14:paraId="5008081A" w14:textId="7AA4E9DA" w:rsidR="003B3ED5" w:rsidRPr="006B729A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color w:val="0070C0"/>
                <w:sz w:val="24"/>
                <w:szCs w:val="24"/>
              </w:rPr>
              <w:t>Змінюємо світ на краще</w:t>
            </w:r>
          </w:p>
        </w:tc>
        <w:tc>
          <w:tcPr>
            <w:tcW w:w="1430" w:type="dxa"/>
            <w:shd w:val="clear" w:color="auto" w:fill="auto"/>
          </w:tcPr>
          <w:p w14:paraId="5F2BBCC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BF6681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D2B314F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4C71723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737B333" w14:textId="0F50AFB3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72" w:type="dxa"/>
            <w:shd w:val="clear" w:color="auto" w:fill="auto"/>
          </w:tcPr>
          <w:p w14:paraId="257280C5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Роздум у художньому тексті</w:t>
            </w:r>
          </w:p>
          <w:p w14:paraId="6EE271BC" w14:textId="627F2922" w:rsidR="006B729A" w:rsidRPr="006B729A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Дорога, яку обираєш ти</w:t>
            </w:r>
          </w:p>
        </w:tc>
        <w:tc>
          <w:tcPr>
            <w:tcW w:w="1430" w:type="dxa"/>
            <w:shd w:val="clear" w:color="auto" w:fill="auto"/>
          </w:tcPr>
          <w:p w14:paraId="00321AB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D374A5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1D5E44C" w14:textId="77777777" w:rsidTr="00456FD6">
        <w:trPr>
          <w:trHeight w:val="470"/>
        </w:trPr>
        <w:tc>
          <w:tcPr>
            <w:tcW w:w="3568" w:type="dxa"/>
            <w:vMerge/>
            <w:shd w:val="clear" w:color="auto" w:fill="auto"/>
          </w:tcPr>
          <w:p w14:paraId="2D0FA62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65E2C9" w14:textId="72A46F86" w:rsidR="003B3ED5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72" w:type="dxa"/>
            <w:shd w:val="clear" w:color="auto" w:fill="auto"/>
          </w:tcPr>
          <w:p w14:paraId="6CD4541A" w14:textId="77777777" w:rsidR="003B3ED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Академічна доброчесність</w:t>
            </w:r>
          </w:p>
          <w:p w14:paraId="7BBA10D5" w14:textId="1B594688" w:rsidR="006B729A" w:rsidRPr="007D50C5" w:rsidRDefault="006B729A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Навчатися чесно – це важливо</w:t>
            </w:r>
          </w:p>
        </w:tc>
        <w:tc>
          <w:tcPr>
            <w:tcW w:w="1430" w:type="dxa"/>
            <w:shd w:val="clear" w:color="auto" w:fill="auto"/>
          </w:tcPr>
          <w:p w14:paraId="2C24B71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7909CA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57B88623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0F476DA4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245D377" w14:textId="6B32E8C6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72" w:type="dxa"/>
            <w:shd w:val="clear" w:color="auto" w:fill="auto"/>
          </w:tcPr>
          <w:p w14:paraId="0BCE607D" w14:textId="78E0E30E" w:rsidR="00E027B0" w:rsidRPr="006B729A" w:rsidRDefault="00E027B0" w:rsidP="00456FD6">
            <w:pPr>
              <w:ind w:firstLine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Узагальнення вивченого</w:t>
            </w:r>
          </w:p>
        </w:tc>
        <w:tc>
          <w:tcPr>
            <w:tcW w:w="1430" w:type="dxa"/>
            <w:shd w:val="clear" w:color="auto" w:fill="auto"/>
          </w:tcPr>
          <w:p w14:paraId="0758503D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20AE9CF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7F27F222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141BB3A5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5C7861B" w14:textId="791A4825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72" w:type="dxa"/>
            <w:shd w:val="clear" w:color="auto" w:fill="auto"/>
          </w:tcPr>
          <w:p w14:paraId="52706005" w14:textId="66A7AEC1" w:rsidR="00E027B0" w:rsidRPr="007D50C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ТР</w:t>
            </w:r>
          </w:p>
        </w:tc>
        <w:tc>
          <w:tcPr>
            <w:tcW w:w="1430" w:type="dxa"/>
            <w:shd w:val="clear" w:color="auto" w:fill="auto"/>
          </w:tcPr>
          <w:p w14:paraId="3C209215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891098B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49E1EBC1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2F97118C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1890213" w14:textId="63D93E46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2" w:type="dxa"/>
            <w:shd w:val="clear" w:color="auto" w:fill="auto"/>
          </w:tcPr>
          <w:p w14:paraId="1021610E" w14:textId="79A96258" w:rsidR="00E027B0" w:rsidRPr="007D50C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Аналіз ТР</w:t>
            </w:r>
          </w:p>
        </w:tc>
        <w:tc>
          <w:tcPr>
            <w:tcW w:w="1430" w:type="dxa"/>
            <w:shd w:val="clear" w:color="auto" w:fill="auto"/>
          </w:tcPr>
          <w:p w14:paraId="6B951ADE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5234AD1C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329A8D5A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37243DC4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46259A7" w14:textId="63BA7A05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72" w:type="dxa"/>
            <w:shd w:val="clear" w:color="auto" w:fill="auto"/>
          </w:tcPr>
          <w:p w14:paraId="4C162027" w14:textId="2C34B0B1" w:rsidR="00E027B0" w:rsidRPr="007D50C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Есе</w:t>
            </w:r>
          </w:p>
        </w:tc>
        <w:tc>
          <w:tcPr>
            <w:tcW w:w="1430" w:type="dxa"/>
            <w:shd w:val="clear" w:color="auto" w:fill="auto"/>
          </w:tcPr>
          <w:p w14:paraId="07DC52C3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A5FA71B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4D304D20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48367C7E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D52CE34" w14:textId="781FCF55" w:rsidR="00E027B0" w:rsidRPr="007D50C5" w:rsidRDefault="00E027B0" w:rsidP="00E027B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72" w:type="dxa"/>
            <w:shd w:val="clear" w:color="auto" w:fill="auto"/>
          </w:tcPr>
          <w:p w14:paraId="1CBD9854" w14:textId="21AA8893" w:rsidR="00E027B0" w:rsidRPr="007D50C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Аналіз письмових робіт</w:t>
            </w:r>
          </w:p>
        </w:tc>
        <w:tc>
          <w:tcPr>
            <w:tcW w:w="1430" w:type="dxa"/>
            <w:shd w:val="clear" w:color="auto" w:fill="auto"/>
          </w:tcPr>
          <w:p w14:paraId="308996AC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9661B41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27B0" w:rsidRPr="007D50C5" w14:paraId="75A9531C" w14:textId="77777777" w:rsidTr="00456FD6">
        <w:trPr>
          <w:trHeight w:val="470"/>
        </w:trPr>
        <w:tc>
          <w:tcPr>
            <w:tcW w:w="3568" w:type="dxa"/>
            <w:shd w:val="clear" w:color="auto" w:fill="auto"/>
          </w:tcPr>
          <w:p w14:paraId="4FA5B088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272221B" w14:textId="4FF3DE8E" w:rsidR="00E027B0" w:rsidRPr="007D50C5" w:rsidRDefault="00E027B0" w:rsidP="00E027B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72" w:type="dxa"/>
            <w:shd w:val="clear" w:color="auto" w:fill="auto"/>
          </w:tcPr>
          <w:p w14:paraId="0F933157" w14:textId="4B588EE5" w:rsidR="00E027B0" w:rsidRPr="007D50C5" w:rsidRDefault="00E027B0" w:rsidP="00456FD6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Презентація </w:t>
            </w:r>
            <w:proofErr w:type="spellStart"/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14:paraId="1CD88DAE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AC01318" w14:textId="77777777" w:rsidR="00E027B0" w:rsidRPr="007D50C5" w:rsidRDefault="00E027B0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C843C68" w14:textId="77777777" w:rsidTr="00456FD6">
        <w:trPr>
          <w:trHeight w:val="330"/>
        </w:trPr>
        <w:tc>
          <w:tcPr>
            <w:tcW w:w="14786" w:type="dxa"/>
            <w:gridSpan w:val="5"/>
            <w:shd w:val="clear" w:color="auto" w:fill="auto"/>
          </w:tcPr>
          <w:p w14:paraId="25A3EB3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І</w:t>
            </w:r>
            <w:r w:rsidRPr="007D50C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чверть</w:t>
            </w:r>
          </w:p>
        </w:tc>
      </w:tr>
      <w:tr w:rsidR="003B3ED5" w:rsidRPr="007D50C5" w14:paraId="59BEC465" w14:textId="77777777" w:rsidTr="00456FD6">
        <w:trPr>
          <w:trHeight w:val="330"/>
        </w:trPr>
        <w:tc>
          <w:tcPr>
            <w:tcW w:w="14786" w:type="dxa"/>
            <w:gridSpan w:val="5"/>
            <w:shd w:val="clear" w:color="auto" w:fill="auto"/>
          </w:tcPr>
          <w:p w14:paraId="180E32E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ЖАНРИ МОВЛЕННЯ</w:t>
            </w:r>
          </w:p>
          <w:p w14:paraId="73C4A36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4142431D" w14:textId="77777777" w:rsidTr="00456FD6">
        <w:trPr>
          <w:trHeight w:val="330"/>
        </w:trPr>
        <w:tc>
          <w:tcPr>
            <w:tcW w:w="3568" w:type="dxa"/>
            <w:vMerge w:val="restart"/>
            <w:shd w:val="clear" w:color="auto" w:fill="auto"/>
          </w:tcPr>
          <w:p w14:paraId="381B52E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99537895"/>
          </w:p>
        </w:tc>
        <w:tc>
          <w:tcPr>
            <w:tcW w:w="850" w:type="dxa"/>
            <w:shd w:val="clear" w:color="auto" w:fill="auto"/>
          </w:tcPr>
          <w:p w14:paraId="0B496A7A" w14:textId="7B3E8647" w:rsidR="003B3ED5" w:rsidRPr="007D50C5" w:rsidRDefault="006B729A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2" w:type="dxa"/>
            <w:shd w:val="clear" w:color="auto" w:fill="auto"/>
          </w:tcPr>
          <w:p w14:paraId="1535B201" w14:textId="28B2555E" w:rsidR="0012767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Виступ </w:t>
            </w:r>
          </w:p>
          <w:p w14:paraId="35106739" w14:textId="7FE08AF2" w:rsidR="003B3ED5" w:rsidRPr="006B729A" w:rsidRDefault="006B729A" w:rsidP="006B729A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Уміти говорити публічно – це важливо</w:t>
            </w:r>
          </w:p>
        </w:tc>
        <w:tc>
          <w:tcPr>
            <w:tcW w:w="1430" w:type="dxa"/>
            <w:shd w:val="clear" w:color="auto" w:fill="auto"/>
          </w:tcPr>
          <w:p w14:paraId="5154B75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A0A894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4"/>
      <w:tr w:rsidR="003B3ED5" w:rsidRPr="007D50C5" w14:paraId="4173CE7A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261577D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0A357D0" w14:textId="528CF918" w:rsidR="003B3ED5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2" w:type="dxa"/>
            <w:shd w:val="clear" w:color="auto" w:fill="auto"/>
          </w:tcPr>
          <w:p w14:paraId="6DD8FA06" w14:textId="643F5A33" w:rsidR="0012767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Дезінформація </w:t>
            </w:r>
          </w:p>
          <w:p w14:paraId="1E4A9B08" w14:textId="520C8D2C" w:rsidR="003B3ED5" w:rsidRPr="006B729A" w:rsidRDefault="006B729A" w:rsidP="006B729A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Біда на світі, коли немає правди (нар. </w:t>
            </w:r>
            <w:proofErr w:type="spellStart"/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тв</w:t>
            </w:r>
            <w:proofErr w:type="spellEnd"/>
            <w:r w:rsidRPr="006B729A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.)</w:t>
            </w:r>
          </w:p>
        </w:tc>
        <w:tc>
          <w:tcPr>
            <w:tcW w:w="1430" w:type="dxa"/>
            <w:shd w:val="clear" w:color="auto" w:fill="auto"/>
          </w:tcPr>
          <w:p w14:paraId="2F2A39B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1F57AC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5E912560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12C5024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AF5341D" w14:textId="0BBD33F0" w:rsidR="003B3ED5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2" w:type="dxa"/>
            <w:shd w:val="clear" w:color="auto" w:fill="auto"/>
          </w:tcPr>
          <w:p w14:paraId="75E3F1CA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Застереження </w:t>
            </w:r>
          </w:p>
          <w:p w14:paraId="07606436" w14:textId="147B975C" w:rsidR="003B3ED5" w:rsidRPr="006B729A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729A">
              <w:rPr>
                <w:rFonts w:ascii="Times New Roman" w:hAnsi="Times New Roman"/>
                <w:color w:val="0070C0"/>
                <w:sz w:val="24"/>
                <w:szCs w:val="24"/>
              </w:rPr>
              <w:t>Знати силу слова</w:t>
            </w:r>
          </w:p>
        </w:tc>
        <w:tc>
          <w:tcPr>
            <w:tcW w:w="1430" w:type="dxa"/>
            <w:shd w:val="clear" w:color="auto" w:fill="auto"/>
          </w:tcPr>
          <w:p w14:paraId="17F1283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9A15D9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17D8178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0153CFC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757FC50" w14:textId="26ABEACC" w:rsidR="003B3ED5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2" w:type="dxa"/>
            <w:shd w:val="clear" w:color="auto" w:fill="auto"/>
          </w:tcPr>
          <w:p w14:paraId="0E12B569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Зізнання </w:t>
            </w:r>
          </w:p>
          <w:p w14:paraId="5AFE2FEF" w14:textId="66C7E3EE" w:rsidR="003B3ED5" w:rsidRPr="0044021D" w:rsidRDefault="006B729A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Сила волі – шлях до влади над собою</w:t>
            </w:r>
          </w:p>
        </w:tc>
        <w:tc>
          <w:tcPr>
            <w:tcW w:w="1430" w:type="dxa"/>
            <w:shd w:val="clear" w:color="auto" w:fill="auto"/>
          </w:tcPr>
          <w:p w14:paraId="6481C72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1C3040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4021D" w:rsidRPr="007D50C5" w14:paraId="728D8C49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4AB15C37" w14:textId="77777777" w:rsidR="0044021D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2B9009" w14:textId="2C5B50E1" w:rsidR="0044021D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2" w:type="dxa"/>
            <w:shd w:val="clear" w:color="auto" w:fill="auto"/>
          </w:tcPr>
          <w:p w14:paraId="5A7DEA8F" w14:textId="77777777" w:rsidR="0044021D" w:rsidRDefault="0044021D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Інтерв’ю</w:t>
            </w:r>
          </w:p>
          <w:p w14:paraId="4F416BE1" w14:textId="64E5A3CD" w:rsidR="0044021D" w:rsidRPr="0044021D" w:rsidRDefault="0044021D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Цінуймо в людях їхні чесноти</w:t>
            </w:r>
          </w:p>
        </w:tc>
        <w:tc>
          <w:tcPr>
            <w:tcW w:w="1430" w:type="dxa"/>
            <w:shd w:val="clear" w:color="auto" w:fill="auto"/>
          </w:tcPr>
          <w:p w14:paraId="1BD482F0" w14:textId="77777777" w:rsidR="0044021D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2AFEFC1" w14:textId="77777777" w:rsidR="0044021D" w:rsidRPr="007D50C5" w:rsidRDefault="0044021D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53F03101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16DC89A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59A645A" w14:textId="531F42DF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2" w:type="dxa"/>
            <w:shd w:val="clear" w:color="auto" w:fill="auto"/>
          </w:tcPr>
          <w:p w14:paraId="51681939" w14:textId="7CEA0185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Осуд. Плітки</w:t>
            </w:r>
          </w:p>
          <w:p w14:paraId="77360176" w14:textId="56AD944C" w:rsidR="003B3ED5" w:rsidRPr="0044021D" w:rsidRDefault="0044021D" w:rsidP="00456FD6">
            <w:pPr>
              <w:ind w:firstLine="0"/>
              <w:rPr>
                <w:rFonts w:ascii="Times New Roman" w:hAnsi="Times New Roman"/>
                <w:iCs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t>Щирість – ключ до справжніх взаємин</w:t>
            </w:r>
          </w:p>
        </w:tc>
        <w:tc>
          <w:tcPr>
            <w:tcW w:w="1430" w:type="dxa"/>
            <w:shd w:val="clear" w:color="auto" w:fill="auto"/>
          </w:tcPr>
          <w:p w14:paraId="6DE2FB9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37DA7CB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A3B2D7D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4094E51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B260C4F" w14:textId="6F9534A4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2" w:type="dxa"/>
            <w:shd w:val="clear" w:color="auto" w:fill="auto"/>
          </w:tcPr>
          <w:p w14:paraId="6CAB824D" w14:textId="77777777" w:rsidR="00127675" w:rsidRPr="007D50C5" w:rsidRDefault="00127675" w:rsidP="0012767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Самооцінка</w:t>
            </w:r>
            <w:r w:rsidRPr="007D5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59CE4D" w14:textId="6509A88D" w:rsidR="003B3ED5" w:rsidRPr="0044021D" w:rsidRDefault="0044021D" w:rsidP="0044021D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Віра в себе – це важливо</w:t>
            </w:r>
          </w:p>
        </w:tc>
        <w:tc>
          <w:tcPr>
            <w:tcW w:w="1430" w:type="dxa"/>
            <w:shd w:val="clear" w:color="auto" w:fill="auto"/>
          </w:tcPr>
          <w:p w14:paraId="1B4C20F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52985D2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B8CE17A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0B4CD95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E3AE302" w14:textId="166A3C3D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2" w:type="dxa"/>
            <w:shd w:val="clear" w:color="auto" w:fill="auto"/>
          </w:tcPr>
          <w:p w14:paraId="55A93626" w14:textId="77777777" w:rsidR="00127675" w:rsidRPr="007D50C5" w:rsidRDefault="00127675" w:rsidP="0012767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 xml:space="preserve">ТР </w:t>
            </w:r>
          </w:p>
          <w:p w14:paraId="6F647A47" w14:textId="77777777" w:rsidR="003B3ED5" w:rsidRPr="007D50C5" w:rsidRDefault="003B3ED5" w:rsidP="00127675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7CB3D8F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A989B5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591E5AD4" w14:textId="77777777" w:rsidTr="00456FD6">
        <w:trPr>
          <w:trHeight w:val="330"/>
        </w:trPr>
        <w:tc>
          <w:tcPr>
            <w:tcW w:w="3568" w:type="dxa"/>
            <w:vMerge/>
            <w:shd w:val="clear" w:color="auto" w:fill="auto"/>
          </w:tcPr>
          <w:p w14:paraId="16B2E2F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7BA931E" w14:textId="7FD2666C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2" w:type="dxa"/>
            <w:shd w:val="clear" w:color="auto" w:fill="auto"/>
          </w:tcPr>
          <w:p w14:paraId="658F6D85" w14:textId="63C6862E" w:rsidR="003B3ED5" w:rsidRPr="007D50C5" w:rsidRDefault="00127675" w:rsidP="00127675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Аналіз ТР</w:t>
            </w:r>
          </w:p>
        </w:tc>
        <w:tc>
          <w:tcPr>
            <w:tcW w:w="1430" w:type="dxa"/>
            <w:shd w:val="clear" w:color="auto" w:fill="auto"/>
          </w:tcPr>
          <w:p w14:paraId="4A69867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D588CC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48A7909F" w14:textId="77777777" w:rsidTr="00456FD6">
        <w:tc>
          <w:tcPr>
            <w:tcW w:w="14786" w:type="dxa"/>
            <w:gridSpan w:val="5"/>
            <w:shd w:val="clear" w:color="auto" w:fill="auto"/>
          </w:tcPr>
          <w:p w14:paraId="21889C9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СПІЛКУВАННЯ</w:t>
            </w:r>
          </w:p>
          <w:p w14:paraId="10EBFF2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B3ED5" w:rsidRPr="007D50C5" w14:paraId="27EBA09C" w14:textId="77777777" w:rsidTr="00456FD6">
        <w:tc>
          <w:tcPr>
            <w:tcW w:w="3568" w:type="dxa"/>
            <w:shd w:val="clear" w:color="auto" w:fill="auto"/>
          </w:tcPr>
          <w:p w14:paraId="5F63F25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855A20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72" w:type="dxa"/>
            <w:shd w:val="clear" w:color="auto" w:fill="auto"/>
          </w:tcPr>
          <w:p w14:paraId="2835513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30" w:type="dxa"/>
            <w:shd w:val="clear" w:color="auto" w:fill="auto"/>
          </w:tcPr>
          <w:p w14:paraId="2078813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6" w:type="dxa"/>
            <w:shd w:val="clear" w:color="auto" w:fill="auto"/>
          </w:tcPr>
          <w:p w14:paraId="4A011E1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B3ED5" w:rsidRPr="007D50C5" w14:paraId="6A0B6397" w14:textId="77777777" w:rsidTr="00456FD6">
        <w:trPr>
          <w:trHeight w:val="300"/>
        </w:trPr>
        <w:tc>
          <w:tcPr>
            <w:tcW w:w="3568" w:type="dxa"/>
            <w:vMerge w:val="restart"/>
            <w:shd w:val="clear" w:color="auto" w:fill="auto"/>
          </w:tcPr>
          <w:p w14:paraId="3B9C3D3F" w14:textId="77777777" w:rsidR="00127675" w:rsidRPr="007D50C5" w:rsidRDefault="00127675" w:rsidP="00127675">
            <w:pPr>
              <w:ind w:firstLine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СПІЛКУВАННЯ</w:t>
            </w:r>
          </w:p>
          <w:p w14:paraId="73E676A5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Комунікативні наміри. Домовлятися.</w:t>
            </w:r>
          </w:p>
          <w:p w14:paraId="6B629332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Культура спілкування. Українські традиції.</w:t>
            </w:r>
          </w:p>
          <w:p w14:paraId="3FB5DDB9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Приватна бесіда. Говорити </w:t>
            </w: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lastRenderedPageBreak/>
              <w:t>правду чи ні?</w:t>
            </w:r>
          </w:p>
          <w:p w14:paraId="3F07E616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Чути співрозмовника.</w:t>
            </w:r>
          </w:p>
          <w:p w14:paraId="2D12B8B4" w14:textId="13103FBE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Урахування ситуації спілкування. Контекст.</w:t>
            </w:r>
          </w:p>
          <w:p w14:paraId="42449BA5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Офіційне спілкування.</w:t>
            </w:r>
          </w:p>
          <w:p w14:paraId="5D13E301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Обговорення.</w:t>
            </w:r>
          </w:p>
          <w:p w14:paraId="5EF883F0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Жести і міміка у спілкуванні.</w:t>
            </w:r>
          </w:p>
          <w:p w14:paraId="7EEA8193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Жести доречні й недоречні.</w:t>
            </w:r>
          </w:p>
          <w:p w14:paraId="0579DA1E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Мовленнєві недоліки</w:t>
            </w:r>
          </w:p>
          <w:p w14:paraId="2EB1722A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 xml:space="preserve">Афоризми у мовленні </w:t>
            </w:r>
          </w:p>
          <w:p w14:paraId="687570C0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Емоції і голос.</w:t>
            </w:r>
          </w:p>
          <w:p w14:paraId="3FF887C9" w14:textId="7C735821" w:rsidR="003B3ED5" w:rsidRPr="007D50C5" w:rsidRDefault="00127675" w:rsidP="0012767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Форми презентації</w:t>
            </w:r>
          </w:p>
        </w:tc>
        <w:tc>
          <w:tcPr>
            <w:tcW w:w="850" w:type="dxa"/>
            <w:shd w:val="clear" w:color="auto" w:fill="auto"/>
          </w:tcPr>
          <w:p w14:paraId="3C7DFBEB" w14:textId="257A7585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72" w:type="dxa"/>
            <w:shd w:val="clear" w:color="auto" w:fill="auto"/>
          </w:tcPr>
          <w:p w14:paraId="48362E4D" w14:textId="5D390C92" w:rsidR="003B3ED5" w:rsidRPr="007D50C5" w:rsidRDefault="003B3ED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5" w:name="_Hlk100505923"/>
            <w:r w:rsidRPr="007D50C5">
              <w:rPr>
                <w:rFonts w:ascii="Times New Roman" w:hAnsi="Times New Roman"/>
                <w:sz w:val="24"/>
                <w:szCs w:val="24"/>
              </w:rPr>
              <w:t xml:space="preserve">Комунікативні наміри. </w:t>
            </w:r>
            <w:r w:rsidR="00127675" w:rsidRPr="007D50C5">
              <w:rPr>
                <w:rFonts w:ascii="Times New Roman" w:hAnsi="Times New Roman"/>
                <w:sz w:val="24"/>
                <w:szCs w:val="24"/>
              </w:rPr>
              <w:t>Домовлятися</w:t>
            </w:r>
          </w:p>
          <w:bookmarkEnd w:id="5"/>
          <w:p w14:paraId="619B2832" w14:textId="65A01E7F" w:rsidR="003B3ED5" w:rsidRPr="007D50C5" w:rsidRDefault="0044021D" w:rsidP="00456FD6">
            <w:pPr>
              <w:ind w:firstLine="0"/>
              <w:rPr>
                <w:rFonts w:ascii="Times New Roman" w:hAnsi="Times New Roman"/>
                <w:color w:val="4472C4"/>
                <w:sz w:val="24"/>
                <w:szCs w:val="24"/>
              </w:rPr>
            </w:pPr>
            <w:r>
              <w:rPr>
                <w:rFonts w:ascii="Times New Roman" w:hAnsi="Times New Roman"/>
                <w:color w:val="4472C4"/>
                <w:sz w:val="24"/>
                <w:szCs w:val="24"/>
              </w:rPr>
              <w:t>Гармонія людських взаємин</w:t>
            </w:r>
          </w:p>
        </w:tc>
        <w:tc>
          <w:tcPr>
            <w:tcW w:w="1430" w:type="dxa"/>
            <w:shd w:val="clear" w:color="auto" w:fill="auto"/>
          </w:tcPr>
          <w:p w14:paraId="1861F968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1A9CC3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7466D2F5" w14:textId="77777777" w:rsidTr="00456FD6">
        <w:trPr>
          <w:trHeight w:val="300"/>
        </w:trPr>
        <w:tc>
          <w:tcPr>
            <w:tcW w:w="3568" w:type="dxa"/>
            <w:vMerge/>
            <w:shd w:val="clear" w:color="auto" w:fill="auto"/>
          </w:tcPr>
          <w:p w14:paraId="51F8985C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8F9D411" w14:textId="53DB50EB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3349776E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14:paraId="73C9DF52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Культура спілкування. Українські традиції.</w:t>
            </w:r>
          </w:p>
          <w:p w14:paraId="15F5C872" w14:textId="5B3B290A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Традиції як елемент культури</w:t>
            </w:r>
          </w:p>
        </w:tc>
        <w:tc>
          <w:tcPr>
            <w:tcW w:w="1430" w:type="dxa"/>
            <w:shd w:val="clear" w:color="auto" w:fill="auto"/>
          </w:tcPr>
          <w:p w14:paraId="111781F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DE20F0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BDDBC9D" w14:textId="77777777" w:rsidTr="00456FD6">
        <w:trPr>
          <w:trHeight w:val="310"/>
        </w:trPr>
        <w:tc>
          <w:tcPr>
            <w:tcW w:w="3568" w:type="dxa"/>
            <w:vMerge/>
            <w:shd w:val="clear" w:color="auto" w:fill="auto"/>
          </w:tcPr>
          <w:p w14:paraId="27B7FE4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A304F8" w14:textId="5076F738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2" w:type="dxa"/>
            <w:shd w:val="clear" w:color="auto" w:fill="auto"/>
          </w:tcPr>
          <w:p w14:paraId="695333C5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Приватна бесіда. Говорити правду чи ні?</w:t>
            </w:r>
          </w:p>
          <w:p w14:paraId="57C571BA" w14:textId="30CA7937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Ключ до порозуміння</w:t>
            </w:r>
          </w:p>
        </w:tc>
        <w:tc>
          <w:tcPr>
            <w:tcW w:w="1430" w:type="dxa"/>
            <w:shd w:val="clear" w:color="auto" w:fill="auto"/>
          </w:tcPr>
          <w:p w14:paraId="4CA8CE94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0309D93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2F5910FB" w14:textId="77777777" w:rsidTr="00456FD6">
        <w:trPr>
          <w:trHeight w:val="410"/>
        </w:trPr>
        <w:tc>
          <w:tcPr>
            <w:tcW w:w="3568" w:type="dxa"/>
            <w:vMerge/>
            <w:shd w:val="clear" w:color="auto" w:fill="auto"/>
          </w:tcPr>
          <w:p w14:paraId="7499930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2AA42AB" w14:textId="01109581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2" w:type="dxa"/>
            <w:shd w:val="clear" w:color="auto" w:fill="auto"/>
          </w:tcPr>
          <w:p w14:paraId="21014ED5" w14:textId="77777777" w:rsidR="003B3ED5" w:rsidRDefault="0012767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Чути співрозмовника</w:t>
            </w:r>
            <w:r w:rsidRPr="007D5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758274" w14:textId="618F19EE" w:rsidR="0044021D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Співчуття – природна здатність кожної людини</w:t>
            </w:r>
          </w:p>
        </w:tc>
        <w:tc>
          <w:tcPr>
            <w:tcW w:w="1430" w:type="dxa"/>
            <w:shd w:val="clear" w:color="auto" w:fill="auto"/>
          </w:tcPr>
          <w:p w14:paraId="381A818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BE79C0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04806F3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06ED4A9F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547CA5" w14:textId="3F8281C9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2" w:type="dxa"/>
            <w:shd w:val="clear" w:color="auto" w:fill="auto"/>
          </w:tcPr>
          <w:p w14:paraId="1736C896" w14:textId="2BB9D43F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Урахування ситуації спілкування. Контекст.</w:t>
            </w:r>
          </w:p>
          <w:p w14:paraId="7187164E" w14:textId="5C5FB7F1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Комунікабельність – надважлива риса</w:t>
            </w:r>
          </w:p>
        </w:tc>
        <w:tc>
          <w:tcPr>
            <w:tcW w:w="1430" w:type="dxa"/>
            <w:shd w:val="clear" w:color="auto" w:fill="auto"/>
          </w:tcPr>
          <w:p w14:paraId="666FA91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4B5DF6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AC2FAF4" w14:textId="77777777" w:rsidTr="00456FD6">
        <w:trPr>
          <w:trHeight w:val="591"/>
        </w:trPr>
        <w:tc>
          <w:tcPr>
            <w:tcW w:w="3568" w:type="dxa"/>
            <w:vMerge/>
            <w:shd w:val="clear" w:color="auto" w:fill="auto"/>
          </w:tcPr>
          <w:p w14:paraId="563F694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9B689D4" w14:textId="53F831BC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2" w:type="dxa"/>
            <w:shd w:val="clear" w:color="auto" w:fill="auto"/>
          </w:tcPr>
          <w:p w14:paraId="0F84F4C9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Офіційне спілкування.</w:t>
            </w:r>
          </w:p>
          <w:p w14:paraId="081EEE43" w14:textId="1E185D76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Став перед собою високі цілі</w:t>
            </w:r>
          </w:p>
        </w:tc>
        <w:tc>
          <w:tcPr>
            <w:tcW w:w="1430" w:type="dxa"/>
            <w:shd w:val="clear" w:color="auto" w:fill="auto"/>
          </w:tcPr>
          <w:p w14:paraId="25A745A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D27CBD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4D99D2E0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452216F1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7D6ED26" w14:textId="192E9901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2" w:type="dxa"/>
            <w:shd w:val="clear" w:color="auto" w:fill="auto"/>
          </w:tcPr>
          <w:p w14:paraId="181393CE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Обговорення.</w:t>
            </w:r>
          </w:p>
          <w:p w14:paraId="18208C6B" w14:textId="338FEB99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Штучний інтелект: переваги й загрози</w:t>
            </w:r>
          </w:p>
        </w:tc>
        <w:tc>
          <w:tcPr>
            <w:tcW w:w="1430" w:type="dxa"/>
            <w:shd w:val="clear" w:color="auto" w:fill="auto"/>
          </w:tcPr>
          <w:p w14:paraId="33B7B04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28F156C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FAF5BCA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213BAE0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98FDD12" w14:textId="7F0B625E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72" w:type="dxa"/>
            <w:shd w:val="clear" w:color="auto" w:fill="auto"/>
          </w:tcPr>
          <w:p w14:paraId="6F20BA8D" w14:textId="7F1AF483" w:rsidR="003B3ED5" w:rsidRPr="0044021D" w:rsidRDefault="0044021D" w:rsidP="0044021D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Жести і міміка у спілкуванні. </w:t>
            </w:r>
            <w:r w:rsidR="00127675" w:rsidRPr="007D50C5">
              <w:rPr>
                <w:rFonts w:ascii="Times New Roman" w:hAnsi="Times New Roman"/>
                <w:bCs/>
                <w:sz w:val="24"/>
                <w:szCs w:val="24"/>
              </w:rPr>
              <w:t>Жести доречні й недоречні</w:t>
            </w:r>
          </w:p>
          <w:p w14:paraId="55A1AA35" w14:textId="09448C7F" w:rsidR="003B3ED5" w:rsidRPr="0044021D" w:rsidRDefault="0044021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021D">
              <w:rPr>
                <w:rFonts w:ascii="Times New Roman" w:hAnsi="Times New Roman"/>
                <w:color w:val="0070C0"/>
                <w:sz w:val="24"/>
                <w:szCs w:val="24"/>
              </w:rPr>
              <w:t>Навчаємося жити та взаємодіяти з людьми</w:t>
            </w:r>
          </w:p>
        </w:tc>
        <w:tc>
          <w:tcPr>
            <w:tcW w:w="1430" w:type="dxa"/>
            <w:shd w:val="clear" w:color="auto" w:fill="auto"/>
          </w:tcPr>
          <w:p w14:paraId="360B9E2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6C005E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126755F2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45612B60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BC9D74B" w14:textId="40D47AC9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2" w:type="dxa"/>
            <w:shd w:val="clear" w:color="auto" w:fill="auto"/>
          </w:tcPr>
          <w:p w14:paraId="54F712E9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Мовленнєві недоліки</w:t>
            </w:r>
          </w:p>
          <w:p w14:paraId="64D6C302" w14:textId="7042CDBA" w:rsidR="003B3ED5" w:rsidRPr="006B33DD" w:rsidRDefault="006B33D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proofErr w:type="spellStart"/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>Мовна</w:t>
            </w:r>
            <w:proofErr w:type="spellEnd"/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гігієна – запорука </w:t>
            </w:r>
            <w:proofErr w:type="spellStart"/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>мовної</w:t>
            </w:r>
            <w:proofErr w:type="spellEnd"/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стійкості</w:t>
            </w:r>
          </w:p>
        </w:tc>
        <w:tc>
          <w:tcPr>
            <w:tcW w:w="1430" w:type="dxa"/>
            <w:shd w:val="clear" w:color="auto" w:fill="auto"/>
          </w:tcPr>
          <w:p w14:paraId="1E040237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1AD5AD5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EDB81B2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2158E402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A2FD1F4" w14:textId="35A16CF9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72" w:type="dxa"/>
            <w:shd w:val="clear" w:color="auto" w:fill="auto"/>
          </w:tcPr>
          <w:p w14:paraId="19384514" w14:textId="77777777" w:rsidR="006B33DD" w:rsidRDefault="00127675" w:rsidP="006B33DD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Афоризми </w:t>
            </w:r>
            <w:r w:rsidR="006B33D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 xml:space="preserve"> мовленні</w:t>
            </w:r>
          </w:p>
          <w:p w14:paraId="6F9824FB" w14:textId="17101A26" w:rsidR="003B3ED5" w:rsidRPr="006B33DD" w:rsidRDefault="006B33DD" w:rsidP="006B33DD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33DD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Мудрість у слові</w:t>
            </w:r>
            <w:r w:rsidR="00127675"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14:paraId="3ACF9A8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9683C3B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68338D0" w14:textId="77777777" w:rsidTr="00456FD6">
        <w:trPr>
          <w:trHeight w:val="480"/>
        </w:trPr>
        <w:tc>
          <w:tcPr>
            <w:tcW w:w="3568" w:type="dxa"/>
            <w:vMerge/>
            <w:shd w:val="clear" w:color="auto" w:fill="auto"/>
          </w:tcPr>
          <w:p w14:paraId="060B507A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B1AFE61" w14:textId="21A99261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72" w:type="dxa"/>
            <w:shd w:val="clear" w:color="auto" w:fill="auto"/>
          </w:tcPr>
          <w:p w14:paraId="03FB7F83" w14:textId="77777777" w:rsidR="00127675" w:rsidRPr="007D50C5" w:rsidRDefault="00127675" w:rsidP="00127675">
            <w:pPr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Емоції і голос.</w:t>
            </w:r>
          </w:p>
          <w:p w14:paraId="23BE61B2" w14:textId="3089541E" w:rsidR="003B3ED5" w:rsidRPr="006B33DD" w:rsidRDefault="006B33D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>Плекаймо в серці доброту та чуйність</w:t>
            </w:r>
          </w:p>
        </w:tc>
        <w:tc>
          <w:tcPr>
            <w:tcW w:w="1430" w:type="dxa"/>
            <w:shd w:val="clear" w:color="auto" w:fill="auto"/>
          </w:tcPr>
          <w:p w14:paraId="59B6A22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E77D71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6BA8F31B" w14:textId="77777777" w:rsidTr="00456FD6">
        <w:trPr>
          <w:trHeight w:val="370"/>
        </w:trPr>
        <w:tc>
          <w:tcPr>
            <w:tcW w:w="3568" w:type="dxa"/>
            <w:vMerge/>
            <w:shd w:val="clear" w:color="auto" w:fill="auto"/>
          </w:tcPr>
          <w:p w14:paraId="53276AE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A3C72D0" w14:textId="1B184A8F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72" w:type="dxa"/>
            <w:shd w:val="clear" w:color="auto" w:fill="auto"/>
          </w:tcPr>
          <w:p w14:paraId="5877EB1C" w14:textId="357FAD3B" w:rsidR="003B3ED5" w:rsidRPr="007D50C5" w:rsidRDefault="0012767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bCs/>
                <w:sz w:val="24"/>
                <w:szCs w:val="24"/>
              </w:rPr>
              <w:t>Форми презентації</w:t>
            </w:r>
            <w:r w:rsidRPr="007D5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14:paraId="0B836F36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4C4E1C85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3ED5" w:rsidRPr="007D50C5" w14:paraId="334917C4" w14:textId="77777777" w:rsidTr="00456FD6">
        <w:trPr>
          <w:trHeight w:val="370"/>
        </w:trPr>
        <w:tc>
          <w:tcPr>
            <w:tcW w:w="3568" w:type="dxa"/>
            <w:vMerge/>
            <w:shd w:val="clear" w:color="auto" w:fill="auto"/>
          </w:tcPr>
          <w:p w14:paraId="4B833603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3BBFDD1" w14:textId="48BF508E" w:rsidR="003B3ED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72" w:type="dxa"/>
            <w:shd w:val="clear" w:color="auto" w:fill="auto"/>
          </w:tcPr>
          <w:p w14:paraId="5E04DD8B" w14:textId="4FF6C4DD" w:rsidR="003B3ED5" w:rsidRPr="007D50C5" w:rsidRDefault="0012767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ТР</w:t>
            </w:r>
          </w:p>
          <w:p w14:paraId="7BB3F42F" w14:textId="77777777" w:rsidR="003B3ED5" w:rsidRPr="007D50C5" w:rsidRDefault="003B3ED5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14:paraId="41ABB559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358DDFD" w14:textId="77777777" w:rsidR="003B3ED5" w:rsidRPr="007D50C5" w:rsidRDefault="003B3ED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675" w:rsidRPr="007D50C5" w14:paraId="08C8500E" w14:textId="77777777" w:rsidTr="00456FD6">
        <w:trPr>
          <w:trHeight w:val="370"/>
        </w:trPr>
        <w:tc>
          <w:tcPr>
            <w:tcW w:w="3568" w:type="dxa"/>
            <w:shd w:val="clear" w:color="auto" w:fill="auto"/>
          </w:tcPr>
          <w:p w14:paraId="158C8F60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650DFF" w14:textId="13A93488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72" w:type="dxa"/>
            <w:shd w:val="clear" w:color="auto" w:fill="auto"/>
          </w:tcPr>
          <w:p w14:paraId="5BD6CB59" w14:textId="42B7DA8C" w:rsidR="00127675" w:rsidRPr="007D50C5" w:rsidRDefault="00127675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Аналіз ТР</w:t>
            </w:r>
          </w:p>
        </w:tc>
        <w:tc>
          <w:tcPr>
            <w:tcW w:w="1430" w:type="dxa"/>
            <w:shd w:val="clear" w:color="auto" w:fill="auto"/>
          </w:tcPr>
          <w:p w14:paraId="5A43FBC2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7D1E26ED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675" w:rsidRPr="007D50C5" w14:paraId="574D3036" w14:textId="77777777" w:rsidTr="00456FD6">
        <w:trPr>
          <w:trHeight w:val="370"/>
        </w:trPr>
        <w:tc>
          <w:tcPr>
            <w:tcW w:w="3568" w:type="dxa"/>
            <w:shd w:val="clear" w:color="auto" w:fill="auto"/>
          </w:tcPr>
          <w:p w14:paraId="1C047CB1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330616C" w14:textId="0793BA54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C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72" w:type="dxa"/>
            <w:shd w:val="clear" w:color="auto" w:fill="auto"/>
          </w:tcPr>
          <w:p w14:paraId="752C7596" w14:textId="77777777" w:rsidR="00127675" w:rsidRDefault="006B33DD" w:rsidP="00456F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Узагальнення і п</w:t>
            </w:r>
            <w:r w:rsidR="00127675" w:rsidRPr="007D50C5">
              <w:rPr>
                <w:rFonts w:ascii="Times New Roman" w:hAnsi="Times New Roman"/>
                <w:sz w:val="24"/>
                <w:szCs w:val="24"/>
              </w:rPr>
              <w:t>овторення в кінці року</w:t>
            </w:r>
          </w:p>
          <w:p w14:paraId="2216653F" w14:textId="2D0E757E" w:rsidR="006B33DD" w:rsidRPr="006B33DD" w:rsidRDefault="006B33DD" w:rsidP="00456FD6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B33DD">
              <w:rPr>
                <w:rFonts w:ascii="Times New Roman" w:hAnsi="Times New Roman"/>
                <w:color w:val="0070C0"/>
                <w:sz w:val="24"/>
                <w:szCs w:val="24"/>
              </w:rPr>
              <w:t>Наші цінності надають сенсу нашому життю</w:t>
            </w:r>
          </w:p>
        </w:tc>
        <w:tc>
          <w:tcPr>
            <w:tcW w:w="1430" w:type="dxa"/>
            <w:shd w:val="clear" w:color="auto" w:fill="auto"/>
          </w:tcPr>
          <w:p w14:paraId="5036E2D9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4A98B2D" w14:textId="77777777" w:rsidR="00127675" w:rsidRPr="007D50C5" w:rsidRDefault="00127675" w:rsidP="00456FD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6218090" w14:textId="77777777" w:rsidR="003B3ED5" w:rsidRPr="007D50C5" w:rsidRDefault="003B3ED5" w:rsidP="003B3ED5">
      <w:pPr>
        <w:ind w:firstLine="0"/>
        <w:jc w:val="center"/>
        <w:rPr>
          <w:rFonts w:ascii="Times New Roman" w:hAnsi="Times New Roman"/>
          <w:vanish/>
          <w:sz w:val="24"/>
          <w:szCs w:val="24"/>
        </w:rPr>
      </w:pPr>
    </w:p>
    <w:p w14:paraId="1E4DDD4C" w14:textId="77777777" w:rsidR="003B3ED5" w:rsidRPr="00835DF6" w:rsidRDefault="003B3ED5" w:rsidP="003B3ED5">
      <w:pPr>
        <w:ind w:firstLine="0"/>
        <w:jc w:val="center"/>
        <w:rPr>
          <w:rFonts w:ascii="Times New Roman" w:hAnsi="Times New Roman"/>
          <w:vanish/>
          <w:sz w:val="24"/>
          <w:szCs w:val="24"/>
        </w:rPr>
      </w:pPr>
      <w:r w:rsidRPr="007D50C5">
        <w:rPr>
          <w:rFonts w:ascii="Times New Roman" w:hAnsi="Times New Roman"/>
          <w:vanish/>
          <w:sz w:val="24"/>
          <w:szCs w:val="24"/>
        </w:rPr>
        <w:t>Укладачі – Н. Голуб, О. </w:t>
      </w:r>
      <w:proofErr w:type="spellStart"/>
      <w:r w:rsidRPr="007D50C5">
        <w:rPr>
          <w:rFonts w:ascii="Times New Roman" w:hAnsi="Times New Roman"/>
          <w:vanish/>
          <w:sz w:val="24"/>
          <w:szCs w:val="24"/>
        </w:rPr>
        <w:t>Горошкіна</w:t>
      </w:r>
      <w:proofErr w:type="spellEnd"/>
    </w:p>
    <w:p w14:paraId="2C2F5CF1" w14:textId="77777777" w:rsidR="003B3ED5" w:rsidRPr="00835DF6" w:rsidRDefault="003B3ED5" w:rsidP="003B3ED5">
      <w:pPr>
        <w:ind w:firstLine="0"/>
        <w:rPr>
          <w:rFonts w:ascii="Times New Roman" w:hAnsi="Times New Roman"/>
          <w:sz w:val="24"/>
          <w:szCs w:val="24"/>
        </w:rPr>
      </w:pPr>
    </w:p>
    <w:p w14:paraId="074C867E" w14:textId="77777777" w:rsidR="00264EFA" w:rsidRDefault="00264EFA"/>
    <w:sectPr w:rsidR="00264EFA" w:rsidSect="003B3E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A6F"/>
    <w:multiLevelType w:val="hybridMultilevel"/>
    <w:tmpl w:val="A7B09C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4EFA"/>
    <w:rsid w:val="00004543"/>
    <w:rsid w:val="000530A8"/>
    <w:rsid w:val="000903EC"/>
    <w:rsid w:val="000F0DDF"/>
    <w:rsid w:val="000F4072"/>
    <w:rsid w:val="00127675"/>
    <w:rsid w:val="001A1E53"/>
    <w:rsid w:val="00262703"/>
    <w:rsid w:val="00264EFA"/>
    <w:rsid w:val="003821A4"/>
    <w:rsid w:val="003B3ED5"/>
    <w:rsid w:val="003F2F6C"/>
    <w:rsid w:val="003F78CC"/>
    <w:rsid w:val="0044021D"/>
    <w:rsid w:val="00456FD6"/>
    <w:rsid w:val="004B778F"/>
    <w:rsid w:val="006B33DD"/>
    <w:rsid w:val="006B729A"/>
    <w:rsid w:val="006E747A"/>
    <w:rsid w:val="007A56ED"/>
    <w:rsid w:val="007D50C5"/>
    <w:rsid w:val="007E2831"/>
    <w:rsid w:val="00806009"/>
    <w:rsid w:val="008A68CB"/>
    <w:rsid w:val="009074C5"/>
    <w:rsid w:val="0092614C"/>
    <w:rsid w:val="00936B6F"/>
    <w:rsid w:val="00997A31"/>
    <w:rsid w:val="009F4C1E"/>
    <w:rsid w:val="00A12546"/>
    <w:rsid w:val="00A2001D"/>
    <w:rsid w:val="00AD2BE0"/>
    <w:rsid w:val="00AF4CE9"/>
    <w:rsid w:val="00B35C5E"/>
    <w:rsid w:val="00CB6EA6"/>
    <w:rsid w:val="00E027B0"/>
    <w:rsid w:val="00F4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2383"/>
  <w15:docId w15:val="{933F1ECE-97A5-43F5-AD85-60ED3058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D5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7BC70-CA80-4EEA-B7F4-51E30D31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5634</Words>
  <Characters>3212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Goroshkina</dc:creator>
  <cp:keywords/>
  <dc:description/>
  <cp:lastModifiedBy>ASUS</cp:lastModifiedBy>
  <cp:revision>8</cp:revision>
  <dcterms:created xsi:type="dcterms:W3CDTF">2024-08-20T19:39:00Z</dcterms:created>
  <dcterms:modified xsi:type="dcterms:W3CDTF">2026-08-07T08:30:00Z</dcterms:modified>
</cp:coreProperties>
</file>